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C99F" w14:textId="77777777" w:rsidR="005A387D" w:rsidRDefault="005A387D" w:rsidP="005A387D">
      <w:pPr>
        <w:pStyle w:val="Bezproreda"/>
        <w:jc w:val="center"/>
        <w:rPr>
          <w:b/>
          <w:bCs/>
        </w:rPr>
      </w:pPr>
    </w:p>
    <w:p w14:paraId="55F0D632" w14:textId="77777777" w:rsidR="005A387D" w:rsidRDefault="005A387D" w:rsidP="005A387D">
      <w:pPr>
        <w:pStyle w:val="Bezproreda"/>
        <w:jc w:val="right"/>
        <w:rPr>
          <w:b/>
          <w:bCs/>
        </w:rPr>
      </w:pPr>
    </w:p>
    <w:p w14:paraId="1596700A" w14:textId="523226AE" w:rsidR="005A387D" w:rsidRDefault="005A387D" w:rsidP="007850A7">
      <w:pPr>
        <w:pStyle w:val="Bezproreda"/>
        <w:jc w:val="right"/>
        <w:rPr>
          <w:b/>
          <w:bCs/>
        </w:rPr>
      </w:pPr>
      <w:r>
        <w:rPr>
          <w:b/>
          <w:bCs/>
        </w:rPr>
        <w:t xml:space="preserve">Prilog </w:t>
      </w:r>
      <w:r w:rsidR="007850A7">
        <w:rPr>
          <w:b/>
          <w:bCs/>
        </w:rPr>
        <w:t>2.</w:t>
      </w:r>
    </w:p>
    <w:p w14:paraId="21EC2844" w14:textId="1FAB9C43" w:rsidR="0093629D" w:rsidRPr="005A387D" w:rsidRDefault="009301EE" w:rsidP="005A387D">
      <w:pPr>
        <w:pStyle w:val="Bezproreda"/>
        <w:jc w:val="center"/>
        <w:rPr>
          <w:b/>
          <w:bCs/>
        </w:rPr>
      </w:pPr>
      <w:r w:rsidRPr="005A387D">
        <w:rPr>
          <w:b/>
          <w:bCs/>
        </w:rPr>
        <w:t>TROŠKOVNIK</w:t>
      </w:r>
    </w:p>
    <w:p w14:paraId="1C4742FE" w14:textId="77777777" w:rsidR="009301EE" w:rsidRDefault="009301EE" w:rsidP="009301EE">
      <w:pPr>
        <w:pStyle w:val="Bezproreda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077"/>
        <w:gridCol w:w="1758"/>
        <w:gridCol w:w="1134"/>
        <w:gridCol w:w="850"/>
        <w:gridCol w:w="26"/>
        <w:gridCol w:w="1057"/>
      </w:tblGrid>
      <w:tr w:rsidR="009301EE" w14:paraId="1EA6DEB8" w14:textId="77777777" w:rsidTr="003600EF">
        <w:trPr>
          <w:trHeight w:val="1545"/>
        </w:trPr>
        <w:tc>
          <w:tcPr>
            <w:tcW w:w="704" w:type="dxa"/>
            <w:shd w:val="clear" w:color="auto" w:fill="83CAEB" w:themeFill="accent1" w:themeFillTint="66"/>
          </w:tcPr>
          <w:p w14:paraId="391FF87C" w14:textId="4DA9D2EF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R.br</w:t>
            </w:r>
          </w:p>
        </w:tc>
        <w:tc>
          <w:tcPr>
            <w:tcW w:w="1276" w:type="dxa"/>
            <w:shd w:val="clear" w:color="auto" w:fill="83CAEB" w:themeFill="accent1" w:themeFillTint="66"/>
          </w:tcPr>
          <w:p w14:paraId="1A8C834B" w14:textId="59A88D0C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Naziv artikla</w:t>
            </w:r>
          </w:p>
        </w:tc>
        <w:tc>
          <w:tcPr>
            <w:tcW w:w="1134" w:type="dxa"/>
            <w:shd w:val="clear" w:color="auto" w:fill="83CAEB" w:themeFill="accent1" w:themeFillTint="66"/>
          </w:tcPr>
          <w:p w14:paraId="1B958A59" w14:textId="0C172CE0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Jedinica mjere</w:t>
            </w:r>
          </w:p>
        </w:tc>
        <w:tc>
          <w:tcPr>
            <w:tcW w:w="1077" w:type="dxa"/>
            <w:shd w:val="clear" w:color="auto" w:fill="83CAEB" w:themeFill="accent1" w:themeFillTint="66"/>
          </w:tcPr>
          <w:p w14:paraId="52E9315A" w14:textId="7262FA9B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Količina</w:t>
            </w:r>
          </w:p>
        </w:tc>
        <w:tc>
          <w:tcPr>
            <w:tcW w:w="1758" w:type="dxa"/>
            <w:shd w:val="clear" w:color="auto" w:fill="83CAEB" w:themeFill="accent1" w:themeFillTint="66"/>
          </w:tcPr>
          <w:p w14:paraId="57172C4D" w14:textId="52390CD7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Opis artikla</w:t>
            </w:r>
          </w:p>
        </w:tc>
        <w:tc>
          <w:tcPr>
            <w:tcW w:w="1134" w:type="dxa"/>
            <w:shd w:val="clear" w:color="auto" w:fill="83CAEB" w:themeFill="accent1" w:themeFillTint="66"/>
          </w:tcPr>
          <w:p w14:paraId="2F0B6150" w14:textId="0E7986F6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Naziv proizvoda i naziv proizvođača iz deklaracije</w:t>
            </w:r>
          </w:p>
        </w:tc>
        <w:tc>
          <w:tcPr>
            <w:tcW w:w="876" w:type="dxa"/>
            <w:gridSpan w:val="2"/>
            <w:shd w:val="clear" w:color="auto" w:fill="83CAEB" w:themeFill="accent1" w:themeFillTint="66"/>
          </w:tcPr>
          <w:p w14:paraId="62A0FDA5" w14:textId="7EF2D62A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Jedinična cijena bez PDV-a</w:t>
            </w:r>
          </w:p>
        </w:tc>
        <w:tc>
          <w:tcPr>
            <w:tcW w:w="1057" w:type="dxa"/>
            <w:shd w:val="clear" w:color="auto" w:fill="83CAEB" w:themeFill="accent1" w:themeFillTint="66"/>
          </w:tcPr>
          <w:p w14:paraId="552F9D00" w14:textId="40B4A99A" w:rsidR="009301EE" w:rsidRPr="00A32090" w:rsidRDefault="009301EE" w:rsidP="009301EE">
            <w:pPr>
              <w:pStyle w:val="Bezproreda"/>
              <w:rPr>
                <w:b/>
                <w:bCs/>
              </w:rPr>
            </w:pPr>
            <w:r w:rsidRPr="00A32090">
              <w:rPr>
                <w:b/>
                <w:bCs/>
              </w:rPr>
              <w:t>Ukupna cijena bez PDV-a</w:t>
            </w:r>
          </w:p>
        </w:tc>
      </w:tr>
      <w:tr w:rsidR="009301EE" w14:paraId="3D4ED4B1" w14:textId="77777777" w:rsidTr="00A32090">
        <w:tc>
          <w:tcPr>
            <w:tcW w:w="9016" w:type="dxa"/>
            <w:gridSpan w:val="9"/>
            <w:shd w:val="clear" w:color="auto" w:fill="C1E4F5" w:themeFill="accent1" w:themeFillTint="33"/>
          </w:tcPr>
          <w:p w14:paraId="493BB4C6" w14:textId="77777777" w:rsidR="009204D5" w:rsidRDefault="009204D5" w:rsidP="009301EE">
            <w:pPr>
              <w:pStyle w:val="Bezproreda"/>
              <w:rPr>
                <w:b/>
                <w:bCs/>
              </w:rPr>
            </w:pPr>
          </w:p>
          <w:p w14:paraId="0F656F61" w14:textId="416E8D9E" w:rsidR="009301EE" w:rsidRDefault="009301EE" w:rsidP="009301EE">
            <w:pPr>
              <w:pStyle w:val="Bezproreda"/>
              <w:rPr>
                <w:b/>
                <w:bCs/>
              </w:rPr>
            </w:pPr>
            <w:r w:rsidRPr="00BA4803">
              <w:rPr>
                <w:b/>
                <w:bCs/>
              </w:rPr>
              <w:t>PAKET A</w:t>
            </w:r>
          </w:p>
          <w:p w14:paraId="4F850648" w14:textId="18EF294D" w:rsidR="009204D5" w:rsidRPr="00BA4803" w:rsidRDefault="009204D5" w:rsidP="009301EE">
            <w:pPr>
              <w:pStyle w:val="Bezproreda"/>
              <w:rPr>
                <w:b/>
                <w:bCs/>
              </w:rPr>
            </w:pPr>
          </w:p>
        </w:tc>
      </w:tr>
      <w:tr w:rsidR="009301EE" w14:paraId="50B4DC7D" w14:textId="77777777" w:rsidTr="003600EF">
        <w:tc>
          <w:tcPr>
            <w:tcW w:w="704" w:type="dxa"/>
          </w:tcPr>
          <w:p w14:paraId="2562B6C7" w14:textId="606BE3F0" w:rsidR="009301EE" w:rsidRDefault="009301EE" w:rsidP="009301EE">
            <w:pPr>
              <w:pStyle w:val="Bezproreda"/>
            </w:pPr>
            <w:r>
              <w:t>1.</w:t>
            </w:r>
          </w:p>
        </w:tc>
        <w:tc>
          <w:tcPr>
            <w:tcW w:w="1276" w:type="dxa"/>
          </w:tcPr>
          <w:p w14:paraId="570AA4D1" w14:textId="583C27B4" w:rsidR="009301EE" w:rsidRDefault="009301EE" w:rsidP="009301EE">
            <w:pPr>
              <w:pStyle w:val="Bezproreda"/>
            </w:pPr>
            <w:r>
              <w:t>Sredstvo za pranje posuđa</w:t>
            </w:r>
          </w:p>
        </w:tc>
        <w:tc>
          <w:tcPr>
            <w:tcW w:w="1134" w:type="dxa"/>
          </w:tcPr>
          <w:p w14:paraId="4E61CC6D" w14:textId="77324D2A" w:rsidR="009301EE" w:rsidRDefault="009A34BE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29193C80" w14:textId="77777777" w:rsidR="009301EE" w:rsidRDefault="009301EE" w:rsidP="009301EE">
            <w:pPr>
              <w:pStyle w:val="Bezproreda"/>
            </w:pPr>
          </w:p>
          <w:p w14:paraId="18EC5E06" w14:textId="4B248692" w:rsidR="009204D5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3EDFB949" w14:textId="5AC72ADF" w:rsidR="009301EE" w:rsidRDefault="003600EF" w:rsidP="009301EE">
            <w:pPr>
              <w:pStyle w:val="Bezproreda"/>
            </w:pPr>
            <w:proofErr w:type="spellStart"/>
            <w:r>
              <w:t>Deterđent</w:t>
            </w:r>
            <w:proofErr w:type="spellEnd"/>
            <w:r>
              <w:t xml:space="preserve"> za suđe, 500 ml</w:t>
            </w:r>
          </w:p>
        </w:tc>
        <w:tc>
          <w:tcPr>
            <w:tcW w:w="1134" w:type="dxa"/>
          </w:tcPr>
          <w:p w14:paraId="27D40CB3" w14:textId="77777777" w:rsidR="009301EE" w:rsidRDefault="009301EE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0CF7E714" w14:textId="77777777" w:rsidR="009301EE" w:rsidRDefault="009301EE" w:rsidP="009301EE">
            <w:pPr>
              <w:pStyle w:val="Bezproreda"/>
            </w:pPr>
          </w:p>
        </w:tc>
        <w:tc>
          <w:tcPr>
            <w:tcW w:w="1057" w:type="dxa"/>
          </w:tcPr>
          <w:p w14:paraId="1D6898A6" w14:textId="77777777" w:rsidR="009301EE" w:rsidRDefault="009301EE" w:rsidP="009301EE">
            <w:pPr>
              <w:pStyle w:val="Bezproreda"/>
            </w:pPr>
          </w:p>
        </w:tc>
      </w:tr>
      <w:tr w:rsidR="009301EE" w14:paraId="4B73B359" w14:textId="77777777" w:rsidTr="003600EF">
        <w:tc>
          <w:tcPr>
            <w:tcW w:w="704" w:type="dxa"/>
          </w:tcPr>
          <w:p w14:paraId="457B8C7D" w14:textId="73F0BCA4" w:rsidR="009301EE" w:rsidRDefault="009301EE" w:rsidP="009301EE">
            <w:pPr>
              <w:pStyle w:val="Bezproreda"/>
            </w:pPr>
            <w:r>
              <w:t>2.</w:t>
            </w:r>
          </w:p>
        </w:tc>
        <w:tc>
          <w:tcPr>
            <w:tcW w:w="1276" w:type="dxa"/>
          </w:tcPr>
          <w:p w14:paraId="2FC97286" w14:textId="23763801" w:rsidR="009301EE" w:rsidRDefault="009301EE" w:rsidP="009301EE">
            <w:pPr>
              <w:pStyle w:val="Bezproreda"/>
            </w:pPr>
            <w:r>
              <w:t>P</w:t>
            </w:r>
            <w:r w:rsidR="007850A7">
              <w:t>aket toaletnog papira</w:t>
            </w:r>
          </w:p>
        </w:tc>
        <w:tc>
          <w:tcPr>
            <w:tcW w:w="1134" w:type="dxa"/>
          </w:tcPr>
          <w:p w14:paraId="5E3B53B9" w14:textId="695A3CFD" w:rsidR="009301EE" w:rsidRDefault="007850A7" w:rsidP="009301EE">
            <w:pPr>
              <w:pStyle w:val="Bezproreda"/>
            </w:pPr>
            <w:r>
              <w:t>pakiranje</w:t>
            </w:r>
          </w:p>
        </w:tc>
        <w:tc>
          <w:tcPr>
            <w:tcW w:w="1077" w:type="dxa"/>
          </w:tcPr>
          <w:p w14:paraId="31F12B8E" w14:textId="77777777" w:rsidR="009204D5" w:rsidRDefault="009204D5" w:rsidP="009301EE">
            <w:pPr>
              <w:pStyle w:val="Bezproreda"/>
            </w:pPr>
          </w:p>
          <w:p w14:paraId="2507C044" w14:textId="3F0B5CBA" w:rsidR="009301EE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3567C54C" w14:textId="4C1A2421" w:rsidR="009301EE" w:rsidRDefault="003600EF" w:rsidP="009301EE">
            <w:pPr>
              <w:pStyle w:val="Bezproreda"/>
            </w:pPr>
            <w:proofErr w:type="spellStart"/>
            <w:r>
              <w:t>Rolice</w:t>
            </w:r>
            <w:proofErr w:type="spellEnd"/>
            <w:r>
              <w:t>, pakiranje 10/1, 3-sl.</w:t>
            </w:r>
          </w:p>
        </w:tc>
        <w:tc>
          <w:tcPr>
            <w:tcW w:w="1134" w:type="dxa"/>
          </w:tcPr>
          <w:p w14:paraId="6908D138" w14:textId="77777777" w:rsidR="009301EE" w:rsidRDefault="009301EE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124F3EAB" w14:textId="77777777" w:rsidR="009301EE" w:rsidRDefault="009301EE" w:rsidP="009301EE">
            <w:pPr>
              <w:pStyle w:val="Bezproreda"/>
            </w:pPr>
          </w:p>
        </w:tc>
        <w:tc>
          <w:tcPr>
            <w:tcW w:w="1057" w:type="dxa"/>
          </w:tcPr>
          <w:p w14:paraId="0523DA20" w14:textId="77777777" w:rsidR="009301EE" w:rsidRDefault="009301EE" w:rsidP="009301EE">
            <w:pPr>
              <w:pStyle w:val="Bezproreda"/>
            </w:pPr>
          </w:p>
        </w:tc>
      </w:tr>
      <w:tr w:rsidR="009301EE" w14:paraId="242334A3" w14:textId="77777777" w:rsidTr="003600EF">
        <w:tc>
          <w:tcPr>
            <w:tcW w:w="704" w:type="dxa"/>
          </w:tcPr>
          <w:p w14:paraId="30B4403D" w14:textId="12AC4AD2" w:rsidR="009301EE" w:rsidRDefault="009301EE" w:rsidP="009301EE">
            <w:pPr>
              <w:pStyle w:val="Bezproreda"/>
            </w:pPr>
            <w:r>
              <w:t>3.</w:t>
            </w:r>
          </w:p>
        </w:tc>
        <w:tc>
          <w:tcPr>
            <w:tcW w:w="1276" w:type="dxa"/>
          </w:tcPr>
          <w:p w14:paraId="0E113503" w14:textId="4A74D60C" w:rsidR="009301EE" w:rsidRDefault="005A387D" w:rsidP="009301EE">
            <w:pPr>
              <w:pStyle w:val="Bezproreda"/>
            </w:pPr>
            <w:r>
              <w:t>Paket papirnatih ručnika</w:t>
            </w:r>
          </w:p>
        </w:tc>
        <w:tc>
          <w:tcPr>
            <w:tcW w:w="1134" w:type="dxa"/>
          </w:tcPr>
          <w:p w14:paraId="452B6731" w14:textId="0E3139FA" w:rsidR="009301EE" w:rsidRDefault="005A387D" w:rsidP="009301EE">
            <w:pPr>
              <w:pStyle w:val="Bezproreda"/>
            </w:pPr>
            <w:r>
              <w:t>pakiranje</w:t>
            </w:r>
          </w:p>
        </w:tc>
        <w:tc>
          <w:tcPr>
            <w:tcW w:w="1077" w:type="dxa"/>
          </w:tcPr>
          <w:p w14:paraId="5DAE5C59" w14:textId="77777777" w:rsidR="009204D5" w:rsidRDefault="009204D5" w:rsidP="009301EE">
            <w:pPr>
              <w:pStyle w:val="Bezproreda"/>
            </w:pPr>
          </w:p>
          <w:p w14:paraId="2D2297FF" w14:textId="0C20B437" w:rsidR="009301EE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7570B320" w14:textId="77777777" w:rsidR="003600EF" w:rsidRDefault="003600EF" w:rsidP="009301EE">
            <w:pPr>
              <w:pStyle w:val="Bezproreda"/>
            </w:pPr>
            <w:r>
              <w:t xml:space="preserve">Pakiranje 2/1, </w:t>
            </w:r>
          </w:p>
          <w:p w14:paraId="232DD945" w14:textId="784B2253" w:rsidR="009301EE" w:rsidRDefault="003600EF" w:rsidP="009301EE">
            <w:pPr>
              <w:pStyle w:val="Bezproreda"/>
            </w:pPr>
            <w:r>
              <w:t>3-sl.</w:t>
            </w:r>
          </w:p>
        </w:tc>
        <w:tc>
          <w:tcPr>
            <w:tcW w:w="1134" w:type="dxa"/>
          </w:tcPr>
          <w:p w14:paraId="30F4F86B" w14:textId="77777777" w:rsidR="009301EE" w:rsidRDefault="009301EE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40EAFE3B" w14:textId="77777777" w:rsidR="009301EE" w:rsidRDefault="009301EE" w:rsidP="009301EE">
            <w:pPr>
              <w:pStyle w:val="Bezproreda"/>
            </w:pPr>
          </w:p>
        </w:tc>
        <w:tc>
          <w:tcPr>
            <w:tcW w:w="1057" w:type="dxa"/>
          </w:tcPr>
          <w:p w14:paraId="122803B7" w14:textId="77777777" w:rsidR="009301EE" w:rsidRDefault="009301EE" w:rsidP="009301EE">
            <w:pPr>
              <w:pStyle w:val="Bezproreda"/>
            </w:pPr>
          </w:p>
        </w:tc>
      </w:tr>
      <w:tr w:rsidR="009301EE" w14:paraId="09060E9E" w14:textId="77777777" w:rsidTr="003600EF">
        <w:tc>
          <w:tcPr>
            <w:tcW w:w="704" w:type="dxa"/>
          </w:tcPr>
          <w:p w14:paraId="75A70AAF" w14:textId="1AA26853" w:rsidR="009301EE" w:rsidRDefault="009301EE" w:rsidP="009301EE">
            <w:pPr>
              <w:pStyle w:val="Bezproreda"/>
            </w:pPr>
            <w:r>
              <w:t>4.</w:t>
            </w:r>
          </w:p>
        </w:tc>
        <w:tc>
          <w:tcPr>
            <w:tcW w:w="1276" w:type="dxa"/>
          </w:tcPr>
          <w:p w14:paraId="2451C1A1" w14:textId="7D27EFB2" w:rsidR="009301EE" w:rsidRDefault="005A387D" w:rsidP="009301EE">
            <w:pPr>
              <w:pStyle w:val="Bezproreda"/>
            </w:pPr>
            <w:r>
              <w:t>Sredstvo za tuširanje</w:t>
            </w:r>
          </w:p>
        </w:tc>
        <w:tc>
          <w:tcPr>
            <w:tcW w:w="1134" w:type="dxa"/>
          </w:tcPr>
          <w:p w14:paraId="6F7E003F" w14:textId="31798EE6" w:rsidR="009301EE" w:rsidRDefault="009A34BE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456614AE" w14:textId="77777777" w:rsidR="009204D5" w:rsidRDefault="009204D5" w:rsidP="009301EE">
            <w:pPr>
              <w:pStyle w:val="Bezproreda"/>
            </w:pPr>
          </w:p>
          <w:p w14:paraId="4FDC6B05" w14:textId="0519AF48" w:rsidR="009301EE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56027BA7" w14:textId="71AB15C0" w:rsidR="009301EE" w:rsidRDefault="003600EF" w:rsidP="009301EE">
            <w:pPr>
              <w:pStyle w:val="Bezproreda"/>
            </w:pPr>
            <w:r>
              <w:t>Gel za tuširanje- za sve tipove kože,  pakiranje  1 litra</w:t>
            </w:r>
          </w:p>
        </w:tc>
        <w:tc>
          <w:tcPr>
            <w:tcW w:w="1134" w:type="dxa"/>
          </w:tcPr>
          <w:p w14:paraId="384E9188" w14:textId="77777777" w:rsidR="009301EE" w:rsidRDefault="009301EE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3931DC68" w14:textId="77777777" w:rsidR="009301EE" w:rsidRDefault="009301EE" w:rsidP="009301EE">
            <w:pPr>
              <w:pStyle w:val="Bezproreda"/>
            </w:pPr>
          </w:p>
        </w:tc>
        <w:tc>
          <w:tcPr>
            <w:tcW w:w="1057" w:type="dxa"/>
          </w:tcPr>
          <w:p w14:paraId="48E15EFE" w14:textId="77777777" w:rsidR="009301EE" w:rsidRDefault="009301EE" w:rsidP="009301EE">
            <w:pPr>
              <w:pStyle w:val="Bezproreda"/>
            </w:pPr>
          </w:p>
        </w:tc>
      </w:tr>
      <w:tr w:rsidR="009301EE" w14:paraId="1E787155" w14:textId="77777777" w:rsidTr="003600EF">
        <w:tc>
          <w:tcPr>
            <w:tcW w:w="704" w:type="dxa"/>
          </w:tcPr>
          <w:p w14:paraId="486B7CCB" w14:textId="1ACF229B" w:rsidR="009301EE" w:rsidRDefault="009301EE" w:rsidP="009301EE">
            <w:pPr>
              <w:pStyle w:val="Bezproreda"/>
            </w:pPr>
            <w:r>
              <w:t>5.</w:t>
            </w:r>
          </w:p>
        </w:tc>
        <w:tc>
          <w:tcPr>
            <w:tcW w:w="1276" w:type="dxa"/>
          </w:tcPr>
          <w:p w14:paraId="5E9F56D4" w14:textId="3B84CBCF" w:rsidR="009301EE" w:rsidRDefault="005A387D" w:rsidP="009301EE">
            <w:pPr>
              <w:pStyle w:val="Bezproreda"/>
            </w:pPr>
            <w:r>
              <w:t>Sredstvo za pranje ruku</w:t>
            </w:r>
          </w:p>
        </w:tc>
        <w:tc>
          <w:tcPr>
            <w:tcW w:w="1134" w:type="dxa"/>
          </w:tcPr>
          <w:p w14:paraId="21D2F01D" w14:textId="0D2B8D9A" w:rsidR="009301EE" w:rsidRDefault="009A34BE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02F78C2B" w14:textId="77777777" w:rsidR="009204D5" w:rsidRDefault="009204D5" w:rsidP="009301EE">
            <w:pPr>
              <w:pStyle w:val="Bezproreda"/>
            </w:pPr>
          </w:p>
          <w:p w14:paraId="34524DFF" w14:textId="78342189" w:rsidR="009301EE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5486F1B9" w14:textId="1799CBDA" w:rsidR="009301EE" w:rsidRDefault="003600EF" w:rsidP="009301EE">
            <w:pPr>
              <w:pStyle w:val="Bezproreda"/>
            </w:pPr>
            <w:r>
              <w:t>Tekuće sredstvo za pranje ruku, pakiranje 500 ml</w:t>
            </w:r>
          </w:p>
        </w:tc>
        <w:tc>
          <w:tcPr>
            <w:tcW w:w="1134" w:type="dxa"/>
          </w:tcPr>
          <w:p w14:paraId="57F427FD" w14:textId="77777777" w:rsidR="009301EE" w:rsidRDefault="009301EE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4CAEF052" w14:textId="77777777" w:rsidR="009301EE" w:rsidRDefault="009301EE" w:rsidP="009301EE">
            <w:pPr>
              <w:pStyle w:val="Bezproreda"/>
            </w:pPr>
          </w:p>
        </w:tc>
        <w:tc>
          <w:tcPr>
            <w:tcW w:w="1057" w:type="dxa"/>
          </w:tcPr>
          <w:p w14:paraId="6E466AB4" w14:textId="77777777" w:rsidR="009301EE" w:rsidRDefault="009301EE" w:rsidP="009301EE">
            <w:pPr>
              <w:pStyle w:val="Bezproreda"/>
            </w:pPr>
          </w:p>
        </w:tc>
      </w:tr>
      <w:tr w:rsidR="007850A7" w14:paraId="6146E3B4" w14:textId="77777777" w:rsidTr="003600EF">
        <w:tc>
          <w:tcPr>
            <w:tcW w:w="704" w:type="dxa"/>
          </w:tcPr>
          <w:p w14:paraId="5497968C" w14:textId="59962C86" w:rsidR="007850A7" w:rsidRDefault="007850A7" w:rsidP="009301EE">
            <w:pPr>
              <w:pStyle w:val="Bezproreda"/>
            </w:pPr>
            <w:r>
              <w:t xml:space="preserve">6. </w:t>
            </w:r>
          </w:p>
        </w:tc>
        <w:tc>
          <w:tcPr>
            <w:tcW w:w="1276" w:type="dxa"/>
          </w:tcPr>
          <w:p w14:paraId="56774D3A" w14:textId="2057956B" w:rsidR="007850A7" w:rsidRDefault="007850A7" w:rsidP="009301EE">
            <w:pPr>
              <w:pStyle w:val="Bezproreda"/>
            </w:pPr>
            <w:r>
              <w:t xml:space="preserve">Univerzalno sredstvo za čišćenje </w:t>
            </w:r>
          </w:p>
        </w:tc>
        <w:tc>
          <w:tcPr>
            <w:tcW w:w="1134" w:type="dxa"/>
          </w:tcPr>
          <w:p w14:paraId="25C78454" w14:textId="77777777" w:rsidR="007850A7" w:rsidRDefault="007850A7" w:rsidP="009301EE">
            <w:pPr>
              <w:pStyle w:val="Bezproreda"/>
            </w:pPr>
          </w:p>
          <w:p w14:paraId="39DA9824" w14:textId="34FAB97E" w:rsidR="007850A7" w:rsidRDefault="007850A7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54895EC1" w14:textId="77777777" w:rsidR="009204D5" w:rsidRDefault="009204D5" w:rsidP="009301EE">
            <w:pPr>
              <w:pStyle w:val="Bezproreda"/>
            </w:pPr>
          </w:p>
          <w:p w14:paraId="120B7067" w14:textId="6DC909C9" w:rsidR="007850A7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5BE3D24B" w14:textId="51671BC9" w:rsidR="007850A7" w:rsidRDefault="003600EF" w:rsidP="009301EE">
            <w:pPr>
              <w:pStyle w:val="Bezproreda"/>
            </w:pPr>
            <w:r>
              <w:t>Univerzalno sredstvo za čišćenje, pakiranje 1 litra</w:t>
            </w:r>
          </w:p>
        </w:tc>
        <w:tc>
          <w:tcPr>
            <w:tcW w:w="1134" w:type="dxa"/>
          </w:tcPr>
          <w:p w14:paraId="4E076DE6" w14:textId="77777777" w:rsidR="007850A7" w:rsidRDefault="007850A7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0E0FE48D" w14:textId="77777777" w:rsidR="007850A7" w:rsidRDefault="007850A7" w:rsidP="009301EE">
            <w:pPr>
              <w:pStyle w:val="Bezproreda"/>
            </w:pPr>
          </w:p>
        </w:tc>
        <w:tc>
          <w:tcPr>
            <w:tcW w:w="1057" w:type="dxa"/>
          </w:tcPr>
          <w:p w14:paraId="12BFC074" w14:textId="77777777" w:rsidR="007850A7" w:rsidRDefault="007850A7" w:rsidP="009301EE">
            <w:pPr>
              <w:pStyle w:val="Bezproreda"/>
            </w:pPr>
          </w:p>
        </w:tc>
      </w:tr>
      <w:tr w:rsidR="007850A7" w14:paraId="287467A4" w14:textId="77777777" w:rsidTr="003600EF">
        <w:tc>
          <w:tcPr>
            <w:tcW w:w="704" w:type="dxa"/>
          </w:tcPr>
          <w:p w14:paraId="5BD4B9A3" w14:textId="4834710D" w:rsidR="007850A7" w:rsidRDefault="007850A7" w:rsidP="009301EE">
            <w:pPr>
              <w:pStyle w:val="Bezproreda"/>
            </w:pPr>
            <w:r>
              <w:t>7.</w:t>
            </w:r>
          </w:p>
        </w:tc>
        <w:tc>
          <w:tcPr>
            <w:tcW w:w="1276" w:type="dxa"/>
          </w:tcPr>
          <w:p w14:paraId="0AE29070" w14:textId="25A307E2" w:rsidR="007850A7" w:rsidRDefault="007850A7" w:rsidP="009301EE">
            <w:pPr>
              <w:pStyle w:val="Bezproreda"/>
            </w:pPr>
            <w:r>
              <w:t>Spužvica</w:t>
            </w:r>
            <w:r w:rsidR="003600EF">
              <w:t xml:space="preserve"> za pranje posuđa</w:t>
            </w:r>
          </w:p>
        </w:tc>
        <w:tc>
          <w:tcPr>
            <w:tcW w:w="1134" w:type="dxa"/>
          </w:tcPr>
          <w:p w14:paraId="30CBD395" w14:textId="151133D2" w:rsidR="007850A7" w:rsidRDefault="007850A7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199A78C8" w14:textId="77777777" w:rsidR="009204D5" w:rsidRDefault="009204D5" w:rsidP="009301EE">
            <w:pPr>
              <w:pStyle w:val="Bezproreda"/>
            </w:pPr>
          </w:p>
          <w:p w14:paraId="1680CC21" w14:textId="3504F0E6" w:rsidR="007850A7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6623CF06" w14:textId="63BCF330" w:rsidR="007850A7" w:rsidRDefault="009204D5" w:rsidP="009301EE">
            <w:pPr>
              <w:pStyle w:val="Bezproreda"/>
            </w:pPr>
            <w:r>
              <w:t>Spužvica za pranje posuđa, abrazivna spužvica, pakiranje 1/1</w:t>
            </w:r>
          </w:p>
        </w:tc>
        <w:tc>
          <w:tcPr>
            <w:tcW w:w="1134" w:type="dxa"/>
          </w:tcPr>
          <w:p w14:paraId="06CA0C80" w14:textId="77777777" w:rsidR="007850A7" w:rsidRDefault="007850A7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104E2C85" w14:textId="77777777" w:rsidR="007850A7" w:rsidRDefault="007850A7" w:rsidP="009301EE">
            <w:pPr>
              <w:pStyle w:val="Bezproreda"/>
            </w:pPr>
          </w:p>
        </w:tc>
        <w:tc>
          <w:tcPr>
            <w:tcW w:w="1057" w:type="dxa"/>
          </w:tcPr>
          <w:p w14:paraId="220EAFA1" w14:textId="77777777" w:rsidR="007850A7" w:rsidRDefault="007850A7" w:rsidP="009301EE">
            <w:pPr>
              <w:pStyle w:val="Bezproreda"/>
            </w:pPr>
          </w:p>
        </w:tc>
      </w:tr>
      <w:tr w:rsidR="007850A7" w14:paraId="2F93A60B" w14:textId="77777777" w:rsidTr="003600EF">
        <w:tc>
          <w:tcPr>
            <w:tcW w:w="704" w:type="dxa"/>
          </w:tcPr>
          <w:p w14:paraId="73AE738F" w14:textId="463C0D3A" w:rsidR="007850A7" w:rsidRDefault="007850A7" w:rsidP="009301EE">
            <w:pPr>
              <w:pStyle w:val="Bezproreda"/>
            </w:pPr>
            <w:r>
              <w:t xml:space="preserve">8. </w:t>
            </w:r>
          </w:p>
        </w:tc>
        <w:tc>
          <w:tcPr>
            <w:tcW w:w="1276" w:type="dxa"/>
          </w:tcPr>
          <w:p w14:paraId="06941C34" w14:textId="77D0207E" w:rsidR="007850A7" w:rsidRDefault="007850A7" w:rsidP="009301EE">
            <w:pPr>
              <w:pStyle w:val="Bezproreda"/>
            </w:pPr>
            <w:r>
              <w:t>Krpa</w:t>
            </w:r>
            <w:r w:rsidR="009204D5">
              <w:t xml:space="preserve"> MICRO</w:t>
            </w:r>
          </w:p>
        </w:tc>
        <w:tc>
          <w:tcPr>
            <w:tcW w:w="1134" w:type="dxa"/>
          </w:tcPr>
          <w:p w14:paraId="7B0AB60D" w14:textId="2B31CF71" w:rsidR="007850A7" w:rsidRDefault="007850A7" w:rsidP="009301EE">
            <w:pPr>
              <w:pStyle w:val="Bezproreda"/>
            </w:pPr>
            <w:r>
              <w:t>komad</w:t>
            </w:r>
          </w:p>
        </w:tc>
        <w:tc>
          <w:tcPr>
            <w:tcW w:w="1077" w:type="dxa"/>
          </w:tcPr>
          <w:p w14:paraId="7B6524BF" w14:textId="77777777" w:rsidR="009204D5" w:rsidRDefault="009204D5" w:rsidP="009301EE">
            <w:pPr>
              <w:pStyle w:val="Bezproreda"/>
            </w:pPr>
          </w:p>
          <w:p w14:paraId="64F715A5" w14:textId="5618403C" w:rsidR="007850A7" w:rsidRDefault="009204D5" w:rsidP="009301EE">
            <w:pPr>
              <w:pStyle w:val="Bezproreda"/>
            </w:pPr>
            <w:r>
              <w:t>2970</w:t>
            </w:r>
          </w:p>
        </w:tc>
        <w:tc>
          <w:tcPr>
            <w:tcW w:w="1758" w:type="dxa"/>
          </w:tcPr>
          <w:p w14:paraId="76063DC5" w14:textId="60AC3C27" w:rsidR="007850A7" w:rsidRDefault="009204D5" w:rsidP="009301EE">
            <w:pPr>
              <w:pStyle w:val="Bezproreda"/>
            </w:pPr>
            <w:r>
              <w:t>MICRO krpa , dimenzije 38x38 cm, pakiranje 1/1</w:t>
            </w:r>
          </w:p>
        </w:tc>
        <w:tc>
          <w:tcPr>
            <w:tcW w:w="1134" w:type="dxa"/>
          </w:tcPr>
          <w:p w14:paraId="687C9ECF" w14:textId="77777777" w:rsidR="007850A7" w:rsidRDefault="007850A7" w:rsidP="009301EE">
            <w:pPr>
              <w:pStyle w:val="Bezproreda"/>
            </w:pPr>
          </w:p>
        </w:tc>
        <w:tc>
          <w:tcPr>
            <w:tcW w:w="876" w:type="dxa"/>
            <w:gridSpan w:val="2"/>
          </w:tcPr>
          <w:p w14:paraId="0FE548F0" w14:textId="77777777" w:rsidR="007850A7" w:rsidRDefault="007850A7" w:rsidP="009301EE">
            <w:pPr>
              <w:pStyle w:val="Bezproreda"/>
            </w:pPr>
          </w:p>
        </w:tc>
        <w:tc>
          <w:tcPr>
            <w:tcW w:w="1057" w:type="dxa"/>
          </w:tcPr>
          <w:p w14:paraId="6A2BDB94" w14:textId="77777777" w:rsidR="007850A7" w:rsidRDefault="007850A7" w:rsidP="009301EE">
            <w:pPr>
              <w:pStyle w:val="Bezproreda"/>
            </w:pPr>
          </w:p>
        </w:tc>
      </w:tr>
      <w:tr w:rsidR="005A387D" w14:paraId="63D83B7D" w14:textId="77777777" w:rsidTr="00A32090">
        <w:tc>
          <w:tcPr>
            <w:tcW w:w="9016" w:type="dxa"/>
            <w:gridSpan w:val="9"/>
            <w:shd w:val="clear" w:color="auto" w:fill="C1E4F5" w:themeFill="accent1" w:themeFillTint="33"/>
          </w:tcPr>
          <w:p w14:paraId="1DC68490" w14:textId="526DBB86" w:rsidR="005A387D" w:rsidRPr="00BA4803" w:rsidRDefault="005A387D" w:rsidP="009301EE">
            <w:pPr>
              <w:pStyle w:val="Bezproreda"/>
              <w:rPr>
                <w:b/>
                <w:bCs/>
              </w:rPr>
            </w:pPr>
          </w:p>
        </w:tc>
      </w:tr>
      <w:tr w:rsidR="00BA4803" w14:paraId="5D8BC82E" w14:textId="77777777" w:rsidTr="00A32090">
        <w:tc>
          <w:tcPr>
            <w:tcW w:w="9016" w:type="dxa"/>
            <w:gridSpan w:val="9"/>
            <w:shd w:val="clear" w:color="auto" w:fill="C1E4F5" w:themeFill="accent1" w:themeFillTint="33"/>
          </w:tcPr>
          <w:p w14:paraId="2F8D5F3F" w14:textId="77777777" w:rsidR="00BA4803" w:rsidRDefault="00BA4803"/>
        </w:tc>
      </w:tr>
      <w:tr w:rsidR="00BA4803" w14:paraId="6251749F" w14:textId="77777777" w:rsidTr="003600EF">
        <w:tc>
          <w:tcPr>
            <w:tcW w:w="7083" w:type="dxa"/>
            <w:gridSpan w:val="6"/>
          </w:tcPr>
          <w:p w14:paraId="0C82DD10" w14:textId="21A51EE6" w:rsidR="00BA4803" w:rsidRPr="00BA4803" w:rsidRDefault="00BA4803" w:rsidP="00BA4803">
            <w:pPr>
              <w:jc w:val="right"/>
              <w:rPr>
                <w:b/>
                <w:bCs/>
              </w:rPr>
            </w:pPr>
            <w:r w:rsidRPr="00BA4803">
              <w:rPr>
                <w:b/>
                <w:bCs/>
              </w:rPr>
              <w:t>Ukupno bez PDV-a:</w:t>
            </w:r>
          </w:p>
        </w:tc>
        <w:tc>
          <w:tcPr>
            <w:tcW w:w="850" w:type="dxa"/>
          </w:tcPr>
          <w:p w14:paraId="13675375" w14:textId="77777777" w:rsidR="00BA4803" w:rsidRDefault="00BA4803"/>
        </w:tc>
        <w:tc>
          <w:tcPr>
            <w:tcW w:w="1083" w:type="dxa"/>
            <w:gridSpan w:val="2"/>
          </w:tcPr>
          <w:p w14:paraId="7DF95C28" w14:textId="77777777" w:rsidR="00BA4803" w:rsidRDefault="00BA4803"/>
        </w:tc>
      </w:tr>
      <w:tr w:rsidR="00BA4803" w14:paraId="6A797317" w14:textId="77777777" w:rsidTr="003600EF">
        <w:tc>
          <w:tcPr>
            <w:tcW w:w="7083" w:type="dxa"/>
            <w:gridSpan w:val="6"/>
          </w:tcPr>
          <w:p w14:paraId="69F3EEF8" w14:textId="28FD8FF2" w:rsidR="00BA4803" w:rsidRPr="00BA4803" w:rsidRDefault="00BA4803" w:rsidP="00BA4803">
            <w:pPr>
              <w:jc w:val="right"/>
              <w:rPr>
                <w:b/>
                <w:bCs/>
              </w:rPr>
            </w:pPr>
            <w:r w:rsidRPr="00BA4803">
              <w:rPr>
                <w:b/>
                <w:bCs/>
              </w:rPr>
              <w:t>PDV:</w:t>
            </w:r>
          </w:p>
        </w:tc>
        <w:tc>
          <w:tcPr>
            <w:tcW w:w="850" w:type="dxa"/>
          </w:tcPr>
          <w:p w14:paraId="4E239FEC" w14:textId="77777777" w:rsidR="00BA4803" w:rsidRDefault="00BA4803"/>
        </w:tc>
        <w:tc>
          <w:tcPr>
            <w:tcW w:w="1083" w:type="dxa"/>
            <w:gridSpan w:val="2"/>
          </w:tcPr>
          <w:p w14:paraId="47BAF5ED" w14:textId="77777777" w:rsidR="00BA4803" w:rsidRDefault="00BA4803"/>
        </w:tc>
      </w:tr>
      <w:tr w:rsidR="00BA4803" w14:paraId="2F9FAEF9" w14:textId="77777777" w:rsidTr="003600EF">
        <w:tc>
          <w:tcPr>
            <w:tcW w:w="7083" w:type="dxa"/>
            <w:gridSpan w:val="6"/>
          </w:tcPr>
          <w:p w14:paraId="50412C12" w14:textId="07CB96BF" w:rsidR="00BA4803" w:rsidRPr="00BA4803" w:rsidRDefault="00BA4803" w:rsidP="00BA4803">
            <w:pPr>
              <w:jc w:val="right"/>
              <w:rPr>
                <w:b/>
                <w:bCs/>
              </w:rPr>
            </w:pPr>
            <w:r w:rsidRPr="00BA4803">
              <w:rPr>
                <w:b/>
                <w:bCs/>
              </w:rPr>
              <w:t>Ukupno sa PDV-om:</w:t>
            </w:r>
          </w:p>
        </w:tc>
        <w:tc>
          <w:tcPr>
            <w:tcW w:w="850" w:type="dxa"/>
          </w:tcPr>
          <w:p w14:paraId="6F448BE6" w14:textId="77777777" w:rsidR="00BA4803" w:rsidRDefault="00BA4803"/>
        </w:tc>
        <w:tc>
          <w:tcPr>
            <w:tcW w:w="1083" w:type="dxa"/>
            <w:gridSpan w:val="2"/>
          </w:tcPr>
          <w:p w14:paraId="33B7DCD5" w14:textId="77777777" w:rsidR="00BA4803" w:rsidRDefault="00BA4803"/>
        </w:tc>
      </w:tr>
    </w:tbl>
    <w:p w14:paraId="7DCA2D61" w14:textId="77777777" w:rsidR="009301EE" w:rsidRDefault="009301EE"/>
    <w:p w14:paraId="032D55FC" w14:textId="7D484FED" w:rsidR="00BA4803" w:rsidRPr="009204D5" w:rsidRDefault="00BA4803" w:rsidP="00BA4803">
      <w:pPr>
        <w:pStyle w:val="Bezproreda"/>
        <w:rPr>
          <w:b/>
          <w:bCs/>
        </w:rPr>
      </w:pPr>
      <w:r w:rsidRPr="009204D5">
        <w:rPr>
          <w:b/>
          <w:bCs/>
        </w:rPr>
        <w:t xml:space="preserve">Ponuditelj: _______________________________                                  ___________________________ </w:t>
      </w:r>
    </w:p>
    <w:p w14:paraId="61638278" w14:textId="2E36C17E" w:rsidR="00BA4803" w:rsidRPr="009204D5" w:rsidRDefault="00BA4803" w:rsidP="00BA4803">
      <w:pPr>
        <w:pStyle w:val="Bezproreda"/>
        <w:rPr>
          <w:b/>
          <w:bCs/>
          <w:sz w:val="18"/>
          <w:szCs w:val="18"/>
        </w:rPr>
      </w:pPr>
      <w:r w:rsidRPr="009204D5">
        <w:rPr>
          <w:b/>
          <w:bCs/>
        </w:rPr>
        <w:t xml:space="preserve">                 </w:t>
      </w:r>
      <w:r w:rsidRPr="009204D5">
        <w:rPr>
          <w:b/>
          <w:bCs/>
          <w:sz w:val="18"/>
          <w:szCs w:val="18"/>
        </w:rPr>
        <w:t>(tiskano upisati ime i prezime osobe ponuditelja)                                              Potpis i pečat</w:t>
      </w:r>
    </w:p>
    <w:sectPr w:rsidR="00BA4803" w:rsidRPr="009204D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2FB5" w14:textId="77777777" w:rsidR="009234B1" w:rsidRDefault="009234B1" w:rsidP="003F053D">
      <w:pPr>
        <w:spacing w:after="0" w:line="240" w:lineRule="auto"/>
      </w:pPr>
      <w:r>
        <w:separator/>
      </w:r>
    </w:p>
  </w:endnote>
  <w:endnote w:type="continuationSeparator" w:id="0">
    <w:p w14:paraId="416F0037" w14:textId="77777777" w:rsidR="009234B1" w:rsidRDefault="009234B1" w:rsidP="003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6828" w14:textId="77777777" w:rsidR="003F053D" w:rsidRDefault="003F053D" w:rsidP="003F053D">
    <w:pPr>
      <w:pStyle w:val="Podnoje"/>
      <w:jc w:val="center"/>
      <w:rPr>
        <w:rFonts w:ascii="Times New Roman" w:hAnsi="Times New Roman" w:cs="Times New Roman"/>
        <w:szCs w:val="20"/>
      </w:rPr>
    </w:pPr>
    <w:r w:rsidRPr="00120FDD">
      <w:rPr>
        <w:rFonts w:ascii="Times New Roman" w:hAnsi="Times New Roman" w:cs="Times New Roman"/>
        <w:noProof/>
        <w:szCs w:val="20"/>
        <w:lang w:eastAsia="hr-HR"/>
      </w:rPr>
      <w:drawing>
        <wp:anchor distT="0" distB="0" distL="114300" distR="114300" simplePos="0" relativeHeight="251659264" behindDoc="1" locked="0" layoutInCell="1" allowOverlap="1" wp14:anchorId="1C800E14" wp14:editId="77A8D208">
          <wp:simplePos x="0" y="0"/>
          <wp:positionH relativeFrom="column">
            <wp:posOffset>70485</wp:posOffset>
          </wp:positionH>
          <wp:positionV relativeFrom="paragraph">
            <wp:posOffset>-74930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981E0" w14:textId="77777777" w:rsidR="003F053D" w:rsidRDefault="003F053D" w:rsidP="003F053D">
    <w:pPr>
      <w:pStyle w:val="Podnoje"/>
      <w:jc w:val="center"/>
      <w:rPr>
        <w:rFonts w:ascii="Times New Roman" w:hAnsi="Times New Roman" w:cs="Times New Roman"/>
        <w:szCs w:val="20"/>
      </w:rPr>
    </w:pPr>
  </w:p>
  <w:p w14:paraId="206842D2" w14:textId="77777777" w:rsidR="003F053D" w:rsidRDefault="003F053D" w:rsidP="003F053D">
    <w:pPr>
      <w:pStyle w:val="Podnoje"/>
      <w:jc w:val="center"/>
      <w:rPr>
        <w:rFonts w:ascii="Times New Roman" w:hAnsi="Times New Roman" w:cs="Times New Roman"/>
        <w:szCs w:val="20"/>
      </w:rPr>
    </w:pPr>
  </w:p>
  <w:p w14:paraId="5AD840F6" w14:textId="77777777" w:rsidR="003F053D" w:rsidRDefault="003F053D" w:rsidP="003F053D">
    <w:pPr>
      <w:pStyle w:val="Podnoje"/>
      <w:jc w:val="center"/>
      <w:rPr>
        <w:rFonts w:ascii="Times New Roman" w:hAnsi="Times New Roman" w:cs="Times New Roman"/>
        <w:szCs w:val="20"/>
      </w:rPr>
    </w:pPr>
  </w:p>
  <w:p w14:paraId="354112EE" w14:textId="6FDEC46C" w:rsidR="003F053D" w:rsidRPr="007A0E82" w:rsidRDefault="003F053D" w:rsidP="003F053D">
    <w:pPr>
      <w:pStyle w:val="Podnoje"/>
      <w:jc w:val="center"/>
      <w:rPr>
        <w:color w:val="0A1D30" w:themeColor="text2" w:themeShade="BF"/>
      </w:rPr>
    </w:pPr>
    <w:r w:rsidRPr="007A0E82">
      <w:rPr>
        <w:rFonts w:ascii="Times New Roman" w:hAnsi="Times New Roman" w:cs="Times New Roman"/>
        <w:color w:val="0A1D30" w:themeColor="text2" w:themeShade="BF"/>
        <w:szCs w:val="20"/>
      </w:rPr>
      <w:t xml:space="preserve">Sadržaj dokumenta isključiva je odgovornost Općine </w:t>
    </w:r>
    <w:r w:rsidR="007850A7">
      <w:rPr>
        <w:rFonts w:ascii="Times New Roman" w:hAnsi="Times New Roman" w:cs="Times New Roman"/>
        <w:color w:val="0A1D30" w:themeColor="text2" w:themeShade="BF"/>
        <w:szCs w:val="20"/>
      </w:rPr>
      <w:t>Kijevo</w:t>
    </w:r>
    <w:r w:rsidRPr="007A0E82">
      <w:rPr>
        <w:color w:val="0A1D30" w:themeColor="text2" w:themeShade="BF"/>
      </w:rPr>
      <w:t>.</w:t>
    </w:r>
  </w:p>
  <w:p w14:paraId="5551D482" w14:textId="77777777" w:rsidR="003F053D" w:rsidRDefault="003F05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BA99" w14:textId="77777777" w:rsidR="009234B1" w:rsidRDefault="009234B1" w:rsidP="003F053D">
      <w:pPr>
        <w:spacing w:after="0" w:line="240" w:lineRule="auto"/>
      </w:pPr>
      <w:r>
        <w:separator/>
      </w:r>
    </w:p>
  </w:footnote>
  <w:footnote w:type="continuationSeparator" w:id="0">
    <w:p w14:paraId="4729DB8A" w14:textId="77777777" w:rsidR="009234B1" w:rsidRDefault="009234B1" w:rsidP="003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03C2" w14:textId="4E0F82CD" w:rsidR="003F053D" w:rsidRDefault="003F053D" w:rsidP="003F053D">
    <w:pPr>
      <w:pStyle w:val="Zaglavlje"/>
      <w:jc w:val="right"/>
    </w:pPr>
    <w:r>
      <w:rPr>
        <w:noProof/>
      </w:rPr>
      <w:drawing>
        <wp:inline distT="0" distB="0" distL="0" distR="0" wp14:anchorId="4419D5D4" wp14:editId="2E2CFA50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3D"/>
    <w:rsid w:val="002B5DE4"/>
    <w:rsid w:val="003600EF"/>
    <w:rsid w:val="003F053D"/>
    <w:rsid w:val="00581A39"/>
    <w:rsid w:val="005A387D"/>
    <w:rsid w:val="00652B14"/>
    <w:rsid w:val="00750059"/>
    <w:rsid w:val="007850A7"/>
    <w:rsid w:val="00795BF5"/>
    <w:rsid w:val="009204D5"/>
    <w:rsid w:val="009234B1"/>
    <w:rsid w:val="009301EE"/>
    <w:rsid w:val="0093629D"/>
    <w:rsid w:val="009A34BE"/>
    <w:rsid w:val="00A32090"/>
    <w:rsid w:val="00AC78C1"/>
    <w:rsid w:val="00BA4803"/>
    <w:rsid w:val="00D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047E"/>
  <w15:chartTrackingRefBased/>
  <w15:docId w15:val="{CD1B42C5-E04F-4B68-99CB-A476167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053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053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05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05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05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05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05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05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05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05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053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F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53D"/>
  </w:style>
  <w:style w:type="paragraph" w:styleId="Podnoje">
    <w:name w:val="footer"/>
    <w:basedOn w:val="Normal"/>
    <w:link w:val="PodnojeChar"/>
    <w:uiPriority w:val="99"/>
    <w:unhideWhenUsed/>
    <w:rsid w:val="003F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53D"/>
  </w:style>
  <w:style w:type="paragraph" w:styleId="Bezproreda">
    <w:name w:val="No Spacing"/>
    <w:uiPriority w:val="1"/>
    <w:qFormat/>
    <w:rsid w:val="009301E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3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Čerkuč</dc:creator>
  <cp:keywords/>
  <dc:description/>
  <cp:lastModifiedBy>Komunalno Drustvo Kijevo</cp:lastModifiedBy>
  <cp:revision>6</cp:revision>
  <cp:lastPrinted>2024-02-26T10:29:00Z</cp:lastPrinted>
  <dcterms:created xsi:type="dcterms:W3CDTF">2024-04-22T08:15:00Z</dcterms:created>
  <dcterms:modified xsi:type="dcterms:W3CDTF">2024-04-23T09:13:00Z</dcterms:modified>
</cp:coreProperties>
</file>