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EFAB" w14:textId="743BDCAA" w:rsidR="003F5AA0" w:rsidRDefault="003F5AA0" w:rsidP="00677323">
      <w:pPr>
        <w:pStyle w:val="Bezproreda"/>
        <w:jc w:val="both"/>
      </w:pPr>
      <w:r>
        <w:t>Temeljem članka 18. Zakona o proračunu (</w:t>
      </w:r>
      <w:r w:rsidR="00677323">
        <w:t>''</w:t>
      </w:r>
      <w:r>
        <w:t>N</w:t>
      </w:r>
      <w:r w:rsidR="00677323">
        <w:t xml:space="preserve">arodne </w:t>
      </w:r>
      <w:r>
        <w:t>N</w:t>
      </w:r>
      <w:r w:rsidR="00677323">
        <w:t xml:space="preserve">ovine'', br. </w:t>
      </w:r>
      <w:r>
        <w:t xml:space="preserve"> 144/21) i članka</w:t>
      </w:r>
      <w:r w:rsidR="00677323">
        <w:t xml:space="preserve"> 35. </w:t>
      </w:r>
      <w:r>
        <w:t xml:space="preserve">Statuta Općine </w:t>
      </w:r>
      <w:r w:rsidR="00FC2684">
        <w:t>Kijevo</w:t>
      </w:r>
      <w:r w:rsidR="00677323">
        <w:t xml:space="preserve"> </w:t>
      </w:r>
      <w:r>
        <w:t>(</w:t>
      </w:r>
      <w:r w:rsidR="00677323">
        <w:t>''</w:t>
      </w:r>
      <w:r>
        <w:t xml:space="preserve">Službeno glasilo Općine </w:t>
      </w:r>
      <w:r w:rsidR="00FC2684">
        <w:t>Kijevo</w:t>
      </w:r>
      <w:r w:rsidR="00677323">
        <w:t>''</w:t>
      </w:r>
      <w:r w:rsidR="00FC2684">
        <w:t xml:space="preserve"> br.</w:t>
      </w:r>
      <w:r w:rsidR="00677323">
        <w:t xml:space="preserve"> 15/18, 18/18, 26/20, 32/21</w:t>
      </w:r>
      <w:r>
        <w:t xml:space="preserve">), Općinsko vijeće Općine </w:t>
      </w:r>
      <w:r w:rsidR="00C00164">
        <w:t>Kijevo</w:t>
      </w:r>
      <w:r>
        <w:t>, na svojoj</w:t>
      </w:r>
      <w:r w:rsidR="00677323">
        <w:t xml:space="preserve"> 07. </w:t>
      </w:r>
      <w:r>
        <w:t>sjednici, održanoj</w:t>
      </w:r>
      <w:r w:rsidR="00677323">
        <w:t xml:space="preserve"> dana 16. prosinca 2025</w:t>
      </w:r>
      <w:r>
        <w:t>. godine donosi</w:t>
      </w:r>
    </w:p>
    <w:p w14:paraId="36A3C375" w14:textId="77777777" w:rsidR="00FC2684" w:rsidRDefault="00FC2684" w:rsidP="00FC2684">
      <w:pPr>
        <w:pStyle w:val="Bezproreda"/>
        <w:rPr>
          <w:b/>
          <w:bCs/>
        </w:rPr>
      </w:pPr>
    </w:p>
    <w:p w14:paraId="26DE4ACA" w14:textId="1AFB52CA" w:rsidR="003F5AA0" w:rsidRPr="006A030D" w:rsidRDefault="003F5AA0" w:rsidP="006A030D">
      <w:pPr>
        <w:pStyle w:val="Bezproreda"/>
        <w:jc w:val="center"/>
        <w:rPr>
          <w:b/>
          <w:bCs/>
          <w:sz w:val="24"/>
          <w:szCs w:val="24"/>
        </w:rPr>
      </w:pPr>
      <w:r w:rsidRPr="006A030D">
        <w:rPr>
          <w:b/>
          <w:bCs/>
          <w:sz w:val="24"/>
          <w:szCs w:val="24"/>
        </w:rPr>
        <w:t>O D L U K U</w:t>
      </w:r>
    </w:p>
    <w:p w14:paraId="38E7EECA" w14:textId="1980C5E9" w:rsidR="003F5AA0" w:rsidRPr="006A030D" w:rsidRDefault="003F5AA0" w:rsidP="006A030D">
      <w:pPr>
        <w:pStyle w:val="Bezproreda"/>
        <w:jc w:val="center"/>
        <w:rPr>
          <w:b/>
          <w:bCs/>
          <w:sz w:val="24"/>
          <w:szCs w:val="24"/>
        </w:rPr>
      </w:pPr>
      <w:r w:rsidRPr="006A030D">
        <w:rPr>
          <w:b/>
          <w:bCs/>
          <w:sz w:val="24"/>
          <w:szCs w:val="24"/>
        </w:rPr>
        <w:t xml:space="preserve">o izvršavanju Proračuna </w:t>
      </w:r>
      <w:r w:rsidR="006A030D" w:rsidRPr="006A030D">
        <w:rPr>
          <w:b/>
          <w:bCs/>
          <w:sz w:val="24"/>
          <w:szCs w:val="24"/>
        </w:rPr>
        <w:t>o</w:t>
      </w:r>
      <w:r w:rsidRPr="006A030D">
        <w:rPr>
          <w:b/>
          <w:bCs/>
          <w:sz w:val="24"/>
          <w:szCs w:val="24"/>
        </w:rPr>
        <w:t xml:space="preserve">pćine </w:t>
      </w:r>
      <w:r w:rsidR="006A030D" w:rsidRPr="006A030D">
        <w:rPr>
          <w:b/>
          <w:bCs/>
          <w:sz w:val="24"/>
          <w:szCs w:val="24"/>
        </w:rPr>
        <w:t>Kijevo</w:t>
      </w:r>
      <w:r w:rsidRPr="006A030D">
        <w:rPr>
          <w:b/>
          <w:bCs/>
          <w:sz w:val="24"/>
          <w:szCs w:val="24"/>
        </w:rPr>
        <w:t xml:space="preserve"> za 202</w:t>
      </w:r>
      <w:r w:rsidR="00393CA4">
        <w:rPr>
          <w:b/>
          <w:bCs/>
          <w:sz w:val="24"/>
          <w:szCs w:val="24"/>
        </w:rPr>
        <w:t>6</w:t>
      </w:r>
      <w:r w:rsidRPr="006A030D">
        <w:rPr>
          <w:b/>
          <w:bCs/>
          <w:sz w:val="24"/>
          <w:szCs w:val="24"/>
        </w:rPr>
        <w:t>. godinu</w:t>
      </w:r>
    </w:p>
    <w:p w14:paraId="5047050D" w14:textId="77777777" w:rsidR="00FC2684" w:rsidRDefault="00FC2684" w:rsidP="00FC2684">
      <w:pPr>
        <w:pStyle w:val="Bezproreda"/>
        <w:rPr>
          <w:b/>
          <w:bCs/>
          <w:u w:val="single"/>
        </w:rPr>
      </w:pPr>
    </w:p>
    <w:p w14:paraId="34C09932" w14:textId="31457284" w:rsidR="003F5AA0" w:rsidRPr="00C00164" w:rsidRDefault="003F5AA0" w:rsidP="00FC2684">
      <w:pPr>
        <w:pStyle w:val="Bezproreda"/>
        <w:rPr>
          <w:b/>
          <w:bCs/>
          <w:u w:val="single"/>
        </w:rPr>
      </w:pPr>
      <w:r w:rsidRPr="00C00164">
        <w:rPr>
          <w:b/>
          <w:bCs/>
          <w:u w:val="single"/>
        </w:rPr>
        <w:t>I. OPĆE ODREDBE</w:t>
      </w:r>
    </w:p>
    <w:p w14:paraId="5377EC66" w14:textId="77777777" w:rsidR="00FC2684" w:rsidRDefault="00FC2684" w:rsidP="00FC2684">
      <w:pPr>
        <w:pStyle w:val="Bezproreda"/>
        <w:rPr>
          <w:b/>
          <w:bCs/>
        </w:rPr>
      </w:pPr>
    </w:p>
    <w:p w14:paraId="5BC1D686" w14:textId="3AB4D8C0" w:rsidR="003F5AA0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>Članak 1.</w:t>
      </w:r>
    </w:p>
    <w:p w14:paraId="46EC1378" w14:textId="77777777" w:rsidR="00FC2684" w:rsidRPr="00C00164" w:rsidRDefault="00FC2684" w:rsidP="00FC2684">
      <w:pPr>
        <w:pStyle w:val="Bezproreda"/>
        <w:jc w:val="center"/>
        <w:rPr>
          <w:b/>
          <w:bCs/>
        </w:rPr>
      </w:pPr>
    </w:p>
    <w:p w14:paraId="39C8B300" w14:textId="039EA613" w:rsidR="003F5AA0" w:rsidRDefault="003F5AA0" w:rsidP="00677323">
      <w:pPr>
        <w:pStyle w:val="Bezproreda"/>
        <w:jc w:val="both"/>
      </w:pPr>
      <w:r>
        <w:t>Ovom Odlukom uređuje se struktura prihoda i primitaka te rashoda i izdataka Proračuna</w:t>
      </w:r>
      <w:r w:rsidR="00677323">
        <w:t xml:space="preserve"> </w:t>
      </w:r>
      <w:r>
        <w:t xml:space="preserve">Općine </w:t>
      </w:r>
      <w:r w:rsidR="00C00164">
        <w:t>Kijevo</w:t>
      </w:r>
      <w:r>
        <w:t xml:space="preserve"> za 202</w:t>
      </w:r>
      <w:r w:rsidR="00717449">
        <w:t>6</w:t>
      </w:r>
      <w:r>
        <w:t>. godinu (dalje u tekstu: Proračun), njegovo izvršavanje, opseg zaduživanja,</w:t>
      </w:r>
      <w:r w:rsidR="00677323">
        <w:t xml:space="preserve"> </w:t>
      </w:r>
      <w:r>
        <w:t>upravljanje financijskom i nefinancijskom imovinom, korištenje namjenskih prihoda i primitaka,</w:t>
      </w:r>
      <w:r w:rsidR="00677323">
        <w:t xml:space="preserve"> </w:t>
      </w:r>
      <w:r>
        <w:t>korištenje</w:t>
      </w:r>
      <w:r w:rsidR="00677323">
        <w:t xml:space="preserve"> </w:t>
      </w:r>
      <w:r>
        <w:t>vlastitih prihoda, prava i obaveze proračunskih korisnika, ovlasti tijela općine te druga</w:t>
      </w:r>
      <w:r w:rsidR="00677323">
        <w:t xml:space="preserve"> </w:t>
      </w:r>
      <w:r>
        <w:t>pitanja u vezi s izvršavanjem Proračuna.</w:t>
      </w:r>
    </w:p>
    <w:p w14:paraId="2E25CD73" w14:textId="77777777" w:rsidR="00FC2684" w:rsidRDefault="00FC2684" w:rsidP="00FC2684">
      <w:pPr>
        <w:pStyle w:val="Bezproreda"/>
        <w:rPr>
          <w:b/>
          <w:bCs/>
        </w:rPr>
      </w:pPr>
    </w:p>
    <w:p w14:paraId="6387CF01" w14:textId="69B3B4A3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>Članak 2.</w:t>
      </w:r>
    </w:p>
    <w:p w14:paraId="7E630CAD" w14:textId="77777777" w:rsidR="00FC2684" w:rsidRDefault="00FC2684" w:rsidP="00FC2684">
      <w:pPr>
        <w:pStyle w:val="Bezproreda"/>
        <w:rPr>
          <w:b/>
          <w:bCs/>
          <w:u w:val="single"/>
        </w:rPr>
      </w:pPr>
    </w:p>
    <w:p w14:paraId="01FC32AB" w14:textId="7B476E65" w:rsidR="003F5AA0" w:rsidRPr="00C00164" w:rsidRDefault="003F5AA0" w:rsidP="00FC2684">
      <w:pPr>
        <w:pStyle w:val="Bezproreda"/>
        <w:rPr>
          <w:b/>
          <w:bCs/>
          <w:u w:val="single"/>
        </w:rPr>
      </w:pPr>
      <w:r w:rsidRPr="00C00164">
        <w:rPr>
          <w:b/>
          <w:bCs/>
          <w:u w:val="single"/>
        </w:rPr>
        <w:t>II. STRUKTURA PRORAČUNA</w:t>
      </w:r>
    </w:p>
    <w:p w14:paraId="1009BD93" w14:textId="77777777" w:rsidR="00FC2684" w:rsidRDefault="00FC2684" w:rsidP="00FC2684">
      <w:pPr>
        <w:pStyle w:val="Bezproreda"/>
        <w:rPr>
          <w:b/>
          <w:bCs/>
        </w:rPr>
      </w:pPr>
    </w:p>
    <w:p w14:paraId="62992A7F" w14:textId="25FD1590" w:rsidR="003F5AA0" w:rsidRDefault="003F5AA0" w:rsidP="00677323">
      <w:pPr>
        <w:pStyle w:val="Bezproreda"/>
        <w:jc w:val="both"/>
      </w:pPr>
      <w:r>
        <w:t>Proračun se sastoji od općeg i posebnog dijela</w:t>
      </w:r>
      <w:r w:rsidR="00CC7E0E">
        <w:t xml:space="preserve"> </w:t>
      </w:r>
      <w:r w:rsidR="003F7EB4">
        <w:t>proračuna</w:t>
      </w:r>
      <w:r w:rsidR="007D5FBE">
        <w:t xml:space="preserve"> te plana razvojnih programa.</w:t>
      </w:r>
      <w:r w:rsidR="00677323">
        <w:t xml:space="preserve"> </w:t>
      </w:r>
      <w:r>
        <w:t>Opći dio Proračuna sastoji se od Računa prihoda i rashoda i Računa financiranja.</w:t>
      </w:r>
      <w:r w:rsidR="00677323">
        <w:t xml:space="preserve"> </w:t>
      </w:r>
      <w:r>
        <w:t>U Računu prihoda i rashoda iskazani su prihodi poslovanja i prihodi od prodaje nefinancijske</w:t>
      </w:r>
      <w:r w:rsidR="00677323">
        <w:t xml:space="preserve"> </w:t>
      </w:r>
      <w:r>
        <w:t>imovine, te rashodi poslovanja i rashodi za nabavu nefinancijske imovine, prema ekonomskoj</w:t>
      </w:r>
      <w:r w:rsidR="00677323">
        <w:t xml:space="preserve"> </w:t>
      </w:r>
      <w:r>
        <w:t>klasifikaciji.</w:t>
      </w:r>
      <w:r w:rsidR="00677323">
        <w:t xml:space="preserve"> </w:t>
      </w:r>
      <w:r>
        <w:t>U prihodima su iskazani prihodi od poreza, prihodi od pomoći, prihodi od imovine, prihodi od</w:t>
      </w:r>
      <w:r w:rsidR="00677323">
        <w:t xml:space="preserve"> </w:t>
      </w:r>
      <w:r>
        <w:t>pristojbi i naknada, prihodi po posebnim propisima, prihodi od donacija, ostali prihodi i prihodi od</w:t>
      </w:r>
      <w:r w:rsidR="00677323">
        <w:t xml:space="preserve"> </w:t>
      </w:r>
      <w:r>
        <w:t>prodaje nefinancijske imovine.</w:t>
      </w:r>
    </w:p>
    <w:p w14:paraId="34A20055" w14:textId="682AE0DE" w:rsidR="003F5AA0" w:rsidRDefault="003F5AA0" w:rsidP="00677323">
      <w:pPr>
        <w:pStyle w:val="Bezproreda"/>
        <w:jc w:val="both"/>
      </w:pPr>
      <w:r>
        <w:t>Iz prihoda se financiraju rashodi utvrđeni za financiranje javnih potreba na razini Općine, a</w:t>
      </w:r>
      <w:r w:rsidR="00677323">
        <w:t xml:space="preserve"> </w:t>
      </w:r>
      <w:r>
        <w:t>sukladno važećim propisima.</w:t>
      </w:r>
      <w:r w:rsidR="00677323">
        <w:t xml:space="preserve"> </w:t>
      </w:r>
      <w:r>
        <w:t>U rashodima su iskazani rashodi za zaposlene, materijalni, financijski rashodi, subvencije,</w:t>
      </w:r>
      <w:r w:rsidR="00677323">
        <w:t xml:space="preserve"> </w:t>
      </w:r>
      <w:r>
        <w:t>pomoći, naknade građanima i kućanstvima te rashodi za nabavu nefinancijske imovine.</w:t>
      </w:r>
    </w:p>
    <w:p w14:paraId="051A4AD0" w14:textId="743BC507" w:rsidR="003F5AA0" w:rsidRDefault="003F5AA0" w:rsidP="00677323">
      <w:pPr>
        <w:pStyle w:val="Bezproreda"/>
        <w:jc w:val="both"/>
      </w:pPr>
      <w:r>
        <w:t>U računu financiranja iskazuju se primici od financijske imovine i zaduživanja te izdaci za</w:t>
      </w:r>
      <w:r w:rsidR="00677323">
        <w:t xml:space="preserve"> </w:t>
      </w:r>
      <w:r>
        <w:t>financijsku imovinu i otplatu zajmova i kredita.</w:t>
      </w:r>
      <w:r w:rsidR="00677323">
        <w:t xml:space="preserve"> </w:t>
      </w:r>
      <w:r>
        <w:t>Posebni dio Proračuna sastoji se od plana rashoda i izdataka iskazanih po klasifikacijama i</w:t>
      </w:r>
      <w:r w:rsidR="00677323">
        <w:t xml:space="preserve"> </w:t>
      </w:r>
      <w:r>
        <w:t>izvorima financiranja, raspoređenih u programe koji se sastoje od aktivnosti i projekata.</w:t>
      </w:r>
      <w:r w:rsidR="00677323">
        <w:t xml:space="preserve"> </w:t>
      </w:r>
      <w:r>
        <w:t>Prihodi, primici, rashodi i izdaci Proračuna iskazani su prema proračunskim klasifikacijama te</w:t>
      </w:r>
      <w:r w:rsidR="00677323">
        <w:t xml:space="preserve"> </w:t>
      </w:r>
      <w:r>
        <w:t>izvorima financiranja.</w:t>
      </w:r>
    </w:p>
    <w:p w14:paraId="6B3D0D66" w14:textId="77777777" w:rsidR="00FC2684" w:rsidRDefault="00FC2684" w:rsidP="00FC2684">
      <w:pPr>
        <w:pStyle w:val="Bezproreda"/>
        <w:rPr>
          <w:b/>
          <w:bCs/>
          <w:u w:val="single"/>
        </w:rPr>
      </w:pPr>
    </w:p>
    <w:p w14:paraId="1B1E04CE" w14:textId="77777777" w:rsidR="00FC2684" w:rsidRDefault="00FC2684" w:rsidP="00FC2684">
      <w:pPr>
        <w:pStyle w:val="Bezproreda"/>
        <w:rPr>
          <w:b/>
          <w:bCs/>
          <w:u w:val="single"/>
        </w:rPr>
      </w:pPr>
    </w:p>
    <w:p w14:paraId="5CB4BA85" w14:textId="2037E377" w:rsidR="003F5AA0" w:rsidRPr="00C00164" w:rsidRDefault="003F5AA0" w:rsidP="00FC2684">
      <w:pPr>
        <w:pStyle w:val="Bezproreda"/>
        <w:rPr>
          <w:b/>
          <w:bCs/>
          <w:u w:val="single"/>
        </w:rPr>
      </w:pPr>
      <w:r w:rsidRPr="00C00164">
        <w:rPr>
          <w:b/>
          <w:bCs/>
          <w:u w:val="single"/>
        </w:rPr>
        <w:t>III. IZVRŠAVANJE PRORAČUNA</w:t>
      </w:r>
    </w:p>
    <w:p w14:paraId="61EA138D" w14:textId="77777777" w:rsidR="00FC2684" w:rsidRDefault="00FC2684" w:rsidP="00FC2684">
      <w:pPr>
        <w:pStyle w:val="Bezproreda"/>
        <w:rPr>
          <w:b/>
          <w:bCs/>
        </w:rPr>
      </w:pPr>
    </w:p>
    <w:p w14:paraId="1C64598F" w14:textId="2F77B481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 xml:space="preserve">Članak </w:t>
      </w:r>
      <w:r w:rsidR="00701755">
        <w:rPr>
          <w:b/>
          <w:bCs/>
        </w:rPr>
        <w:t>3</w:t>
      </w:r>
      <w:r w:rsidRPr="00C00164">
        <w:rPr>
          <w:b/>
          <w:bCs/>
        </w:rPr>
        <w:t>.</w:t>
      </w:r>
    </w:p>
    <w:p w14:paraId="5F27BCC2" w14:textId="0B42972E" w:rsidR="003F5AA0" w:rsidRDefault="003F5AA0" w:rsidP="00677323">
      <w:pPr>
        <w:pStyle w:val="Bezproreda"/>
        <w:jc w:val="both"/>
      </w:pPr>
      <w:r>
        <w:t>Proračun Općine planira se i izvršava  putem jedinstvenog računa</w:t>
      </w:r>
      <w:r w:rsidR="008305A5">
        <w:t xml:space="preserve"> </w:t>
      </w:r>
      <w:r>
        <w:t>Proračuna preko kojeg se</w:t>
      </w:r>
      <w:r w:rsidR="00677323">
        <w:t xml:space="preserve"> </w:t>
      </w:r>
      <w:r>
        <w:t xml:space="preserve"> obavljaju</w:t>
      </w:r>
      <w:r w:rsidR="00677323">
        <w:t xml:space="preserve"> </w:t>
      </w:r>
      <w:r>
        <w:t>sve financijske transakcije Općine.</w:t>
      </w:r>
      <w:r w:rsidR="00677323">
        <w:t xml:space="preserve"> </w:t>
      </w:r>
      <w:r>
        <w:t>Za planiranje i izvršavanje Proračuna odgovoran je općinski načelnik i to:</w:t>
      </w:r>
    </w:p>
    <w:p w14:paraId="0354EC50" w14:textId="77777777" w:rsidR="00677323" w:rsidRDefault="00677323" w:rsidP="00677323">
      <w:pPr>
        <w:pStyle w:val="Bezproreda"/>
        <w:jc w:val="both"/>
      </w:pPr>
    </w:p>
    <w:p w14:paraId="12814668" w14:textId="77777777" w:rsidR="003F5AA0" w:rsidRDefault="003F5AA0" w:rsidP="00677323">
      <w:pPr>
        <w:pStyle w:val="Bezproreda"/>
        <w:jc w:val="both"/>
      </w:pPr>
      <w:r>
        <w:t>- za potpunu i pravodobnu naplatu prihoda i primitaka i njihovo uplaćivanje u proračun,</w:t>
      </w:r>
    </w:p>
    <w:p w14:paraId="0476B4CA" w14:textId="77777777" w:rsidR="003F5AA0" w:rsidRDefault="003F5AA0" w:rsidP="00677323">
      <w:pPr>
        <w:pStyle w:val="Bezproreda"/>
        <w:jc w:val="both"/>
      </w:pPr>
      <w:r>
        <w:t>- za namjensko izvršavanje svih rashoda i izdataka,</w:t>
      </w:r>
    </w:p>
    <w:p w14:paraId="590254EA" w14:textId="77777777" w:rsidR="003F5AA0" w:rsidRDefault="003F5AA0" w:rsidP="00677323">
      <w:pPr>
        <w:pStyle w:val="Bezproreda"/>
        <w:jc w:val="both"/>
      </w:pPr>
      <w:r>
        <w:t>- za preuzimanje i verifikaciju obveza</w:t>
      </w:r>
    </w:p>
    <w:p w14:paraId="4980834D" w14:textId="77777777" w:rsidR="003F5AA0" w:rsidRDefault="003F5AA0" w:rsidP="00677323">
      <w:pPr>
        <w:pStyle w:val="Bezproreda"/>
        <w:jc w:val="both"/>
      </w:pPr>
      <w:r>
        <w:t>- za izdavanje naloga za plaćanje na teret proračunskih sredstava</w:t>
      </w:r>
    </w:p>
    <w:p w14:paraId="0011A819" w14:textId="77777777" w:rsidR="00677323" w:rsidRDefault="00677323" w:rsidP="00677323">
      <w:pPr>
        <w:pStyle w:val="Bezproreda"/>
        <w:jc w:val="both"/>
      </w:pPr>
    </w:p>
    <w:p w14:paraId="623A0932" w14:textId="6BFA656B" w:rsidR="003F5AA0" w:rsidRDefault="003F5AA0" w:rsidP="00677323">
      <w:pPr>
        <w:pStyle w:val="Bezproreda"/>
        <w:jc w:val="both"/>
      </w:pPr>
      <w:r>
        <w:t>Općinski načelnik odgovoran je za zakonitost, svrhovitost, učinkovitost i za ekonomično i</w:t>
      </w:r>
    </w:p>
    <w:p w14:paraId="677FB667" w14:textId="77777777" w:rsidR="003F5AA0" w:rsidRDefault="003F5AA0" w:rsidP="00677323">
      <w:pPr>
        <w:pStyle w:val="Bezproreda"/>
        <w:jc w:val="both"/>
      </w:pPr>
      <w:r>
        <w:t>racionalno raspolaganje proračunskim sredstvima.</w:t>
      </w:r>
    </w:p>
    <w:p w14:paraId="618D198F" w14:textId="77777777" w:rsidR="00FC2684" w:rsidRDefault="00FC2684" w:rsidP="00FC2684">
      <w:pPr>
        <w:pStyle w:val="Bezproreda"/>
        <w:rPr>
          <w:b/>
          <w:bCs/>
        </w:rPr>
      </w:pPr>
    </w:p>
    <w:p w14:paraId="29857532" w14:textId="108D7EBC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 xml:space="preserve">Članak </w:t>
      </w:r>
      <w:r w:rsidR="00956E1C">
        <w:rPr>
          <w:b/>
          <w:bCs/>
        </w:rPr>
        <w:t>4</w:t>
      </w:r>
      <w:r w:rsidRPr="00C00164">
        <w:rPr>
          <w:b/>
          <w:bCs/>
        </w:rPr>
        <w:t>.</w:t>
      </w:r>
    </w:p>
    <w:p w14:paraId="0C5052AC" w14:textId="4A4169EA" w:rsidR="003F5AA0" w:rsidRDefault="003F5AA0" w:rsidP="00677323">
      <w:pPr>
        <w:pStyle w:val="Bezproreda"/>
        <w:jc w:val="both"/>
      </w:pPr>
      <w:r>
        <w:t>Proračun se izvršava u skladu s raspoloživim sredstvima i dospjelim obvezama u razdoblju od</w:t>
      </w:r>
      <w:r w:rsidR="00677323">
        <w:t xml:space="preserve"> </w:t>
      </w:r>
      <w:r>
        <w:t>01. siječnja od 31. prosinca tekuće godine, za namjene utvrđene Proračunom i do visine utvrđene u</w:t>
      </w:r>
      <w:r w:rsidR="00677323">
        <w:t xml:space="preserve"> </w:t>
      </w:r>
      <w:r>
        <w:t>Posebnom dijelu Proračuna.</w:t>
      </w:r>
      <w:r w:rsidR="00677323">
        <w:t xml:space="preserve"> </w:t>
      </w:r>
      <w:r>
        <w:t>Prihodi proračuna ubiru se i uplaćuju u Proračun u skladu sa zakonom ili drugim propisima,</w:t>
      </w:r>
      <w:r w:rsidR="00677323">
        <w:t xml:space="preserve"> </w:t>
      </w:r>
      <w:r>
        <w:t>neovisno o visini prihoda planiranih u Proračunu.</w:t>
      </w:r>
      <w:r w:rsidR="00677323">
        <w:t xml:space="preserve"> </w:t>
      </w:r>
      <w:r>
        <w:t>Prihodi i primici uplaćeni u Proračun do kraja tekuće godine, prihod su proračuna tekuće</w:t>
      </w:r>
      <w:r w:rsidR="00677323">
        <w:t xml:space="preserve"> </w:t>
      </w:r>
      <w:r>
        <w:t>godine.</w:t>
      </w:r>
    </w:p>
    <w:p w14:paraId="7812FB4B" w14:textId="77777777" w:rsidR="00FC2684" w:rsidRDefault="00FC2684" w:rsidP="00FC2684">
      <w:pPr>
        <w:pStyle w:val="Bezproreda"/>
        <w:rPr>
          <w:b/>
          <w:bCs/>
        </w:rPr>
      </w:pPr>
    </w:p>
    <w:p w14:paraId="00803EA5" w14:textId="4B07D8C8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 xml:space="preserve">Članak </w:t>
      </w:r>
      <w:r w:rsidR="00F33280">
        <w:rPr>
          <w:b/>
          <w:bCs/>
        </w:rPr>
        <w:t>5</w:t>
      </w:r>
      <w:r w:rsidRPr="00C00164">
        <w:rPr>
          <w:b/>
          <w:bCs/>
        </w:rPr>
        <w:t>.</w:t>
      </w:r>
    </w:p>
    <w:p w14:paraId="00F042AA" w14:textId="5F4984A2" w:rsidR="003F5AA0" w:rsidRDefault="003F5AA0" w:rsidP="00677323">
      <w:pPr>
        <w:pStyle w:val="Bezproreda"/>
        <w:jc w:val="both"/>
      </w:pPr>
      <w:r>
        <w:t>Prijedlozi akata planiranja moraju sadržavati fiskalnu procjenu posljedica za Proračun iz koje</w:t>
      </w:r>
      <w:r w:rsidR="00677323">
        <w:t xml:space="preserve"> </w:t>
      </w:r>
      <w:r>
        <w:t>mora biti razvidno povećavaju li se ili smanjuju prihodi ili rashodi Proračuna.</w:t>
      </w:r>
      <w:r w:rsidR="00677323">
        <w:t xml:space="preserve"> </w:t>
      </w:r>
      <w:r>
        <w:t>Ako aktivnosti i projekti za koje su sredstva osigurana u Proračunu nisu izvršeni do utvrđene</w:t>
      </w:r>
      <w:r w:rsidR="00677323">
        <w:t xml:space="preserve"> </w:t>
      </w:r>
      <w:r>
        <w:t>visine, mogu se, do iznosa neutrošenih sredstava, izvršavati u sljedećoj godini temeljem odluke</w:t>
      </w:r>
      <w:r w:rsidR="00677323">
        <w:t xml:space="preserve"> </w:t>
      </w:r>
      <w:r>
        <w:t>Općinskog načelnika.</w:t>
      </w:r>
    </w:p>
    <w:p w14:paraId="65ED5EAD" w14:textId="4D3AB4C4" w:rsidR="003F5AA0" w:rsidRDefault="003F5AA0" w:rsidP="00677323">
      <w:pPr>
        <w:pStyle w:val="Bezproreda"/>
        <w:jc w:val="both"/>
      </w:pPr>
      <w:r>
        <w:t>Ako se tokom godine usvoje akti na osnovi kojih nastaju nove obveze za Proračun, sredstva će</w:t>
      </w:r>
      <w:r w:rsidR="00677323">
        <w:t xml:space="preserve"> </w:t>
      </w:r>
      <w:r>
        <w:t>se</w:t>
      </w:r>
      <w:r w:rsidR="00677323">
        <w:t xml:space="preserve"> </w:t>
      </w:r>
      <w:r>
        <w:t>osigurati rebalansom Proračuna, ili proračunom za sljedeću proračunsku godinu, u skladu s</w:t>
      </w:r>
      <w:r w:rsidR="00677323">
        <w:t xml:space="preserve"> </w:t>
      </w:r>
      <w:r>
        <w:t>trogodišnjim fiskalnim projekcijama i mogućnostima.</w:t>
      </w:r>
    </w:p>
    <w:p w14:paraId="18956788" w14:textId="77777777" w:rsidR="00FC2684" w:rsidRDefault="00FC2684" w:rsidP="00FC2684">
      <w:pPr>
        <w:pStyle w:val="Bezproreda"/>
        <w:rPr>
          <w:b/>
          <w:bCs/>
        </w:rPr>
      </w:pPr>
    </w:p>
    <w:p w14:paraId="5E55F1EE" w14:textId="3171F0B0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 xml:space="preserve">Članak </w:t>
      </w:r>
      <w:r w:rsidR="00F33280">
        <w:rPr>
          <w:b/>
          <w:bCs/>
        </w:rPr>
        <w:t>6</w:t>
      </w:r>
      <w:r w:rsidRPr="00C00164">
        <w:rPr>
          <w:b/>
          <w:bCs/>
        </w:rPr>
        <w:t>.</w:t>
      </w:r>
    </w:p>
    <w:p w14:paraId="0AB2493C" w14:textId="15D3F50A" w:rsidR="003F5AA0" w:rsidRDefault="003F5AA0" w:rsidP="00677323">
      <w:pPr>
        <w:pStyle w:val="Bezproreda"/>
        <w:jc w:val="both"/>
      </w:pPr>
      <w:r>
        <w:t>Namjenski prihodi i primici Proračuna su pomoći, donacije, prihodi za posebne namjene,</w:t>
      </w:r>
      <w:r w:rsidR="00677323">
        <w:t xml:space="preserve"> </w:t>
      </w:r>
      <w:r>
        <w:t>prihodi od prodaje ili zamjene imovine u vlasništvu Općine, naknade s naslova osiguranja i namjenski</w:t>
      </w:r>
      <w:r w:rsidR="00677323">
        <w:t xml:space="preserve"> </w:t>
      </w:r>
      <w:r>
        <w:t>primici od zaduživanja i prodaje dionica i udjela.</w:t>
      </w:r>
    </w:p>
    <w:p w14:paraId="284F9F65" w14:textId="76C154B3" w:rsidR="003F5AA0" w:rsidRDefault="003F5AA0" w:rsidP="00677323">
      <w:pPr>
        <w:pStyle w:val="Bezproreda"/>
        <w:jc w:val="both"/>
      </w:pPr>
      <w:r>
        <w:t>Prihodi i primici iz prethodnog stavka uplaćuju se u Proračun i koriste isključivo za namjene</w:t>
      </w:r>
      <w:r w:rsidR="00677323">
        <w:t xml:space="preserve"> </w:t>
      </w:r>
      <w:r>
        <w:t>utvrđene planom.</w:t>
      </w:r>
    </w:p>
    <w:p w14:paraId="530AECB2" w14:textId="77777777" w:rsidR="00FC2684" w:rsidRDefault="00FC2684" w:rsidP="00FC2684">
      <w:pPr>
        <w:pStyle w:val="Bezproreda"/>
        <w:rPr>
          <w:b/>
          <w:bCs/>
        </w:rPr>
      </w:pPr>
    </w:p>
    <w:p w14:paraId="11A2B040" w14:textId="71253FD6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 xml:space="preserve">Članak </w:t>
      </w:r>
      <w:r w:rsidR="0046259A">
        <w:rPr>
          <w:b/>
          <w:bCs/>
        </w:rPr>
        <w:t>7</w:t>
      </w:r>
      <w:r w:rsidRPr="00C00164">
        <w:rPr>
          <w:b/>
          <w:bCs/>
        </w:rPr>
        <w:t>.</w:t>
      </w:r>
    </w:p>
    <w:p w14:paraId="7E8D2A79" w14:textId="6AB1B5C3" w:rsidR="003F5AA0" w:rsidRDefault="003F5AA0" w:rsidP="00677323">
      <w:pPr>
        <w:pStyle w:val="Bezproreda"/>
        <w:jc w:val="both"/>
      </w:pPr>
      <w:r>
        <w:t>Namjenski prihodi iz članka 7. ove Odluke koji nisu iskorišteni u prethodnoj godini prenose se</w:t>
      </w:r>
      <w:r w:rsidR="00677323">
        <w:t xml:space="preserve"> </w:t>
      </w:r>
      <w:r>
        <w:t>u proračun tekuće proračunske godine.</w:t>
      </w:r>
      <w:r w:rsidR="00677323">
        <w:t xml:space="preserve"> </w:t>
      </w:r>
      <w:r>
        <w:t>Ako su namjenski prihodi i primici uplaćeni u nižem opsegu nego što je iskazano u Proračunu,</w:t>
      </w:r>
      <w:r w:rsidR="00677323">
        <w:t xml:space="preserve"> </w:t>
      </w:r>
      <w:r>
        <w:t>mogu se preuzeti i plaćati obveze samo u visini stvarno uplaćenih, odnosno raspoloživih sredstava.</w:t>
      </w:r>
      <w:r w:rsidR="00677323">
        <w:t xml:space="preserve"> </w:t>
      </w:r>
      <w:r>
        <w:t>Uplaćene i prenesene, a neplanirane ili manje planirane pomoći, donacije i prihodi za posebne</w:t>
      </w:r>
      <w:r w:rsidR="00677323">
        <w:t xml:space="preserve"> </w:t>
      </w:r>
      <w:r>
        <w:t>namjene i namjenski primici od zaduživanja mogu se izvršavati iznad iznosa utvrđenih Proračunom do</w:t>
      </w:r>
      <w:r w:rsidR="00677323">
        <w:t xml:space="preserve"> </w:t>
      </w:r>
      <w:r>
        <w:t>visine uplaćenih odnosno prenesenih sredstava, te koristiti prema naknadno utvrđenim aktivnostima</w:t>
      </w:r>
      <w:r w:rsidR="00677323">
        <w:t xml:space="preserve"> </w:t>
      </w:r>
      <w:r>
        <w:t>i/ili projektima uz prethodnu suglasnost Općinskog načelnika.</w:t>
      </w:r>
    </w:p>
    <w:p w14:paraId="7EB3B129" w14:textId="76CC3DD9" w:rsidR="003F5AA0" w:rsidRDefault="003F5AA0" w:rsidP="00677323">
      <w:pPr>
        <w:pStyle w:val="Bezproreda"/>
        <w:jc w:val="both"/>
      </w:pPr>
      <w:r>
        <w:t>Za opseg prenesenih prihoda iz prethodnog stavka povećat će se plan Proračuna za tekuću godinu.</w:t>
      </w:r>
    </w:p>
    <w:p w14:paraId="2DD6048C" w14:textId="77777777" w:rsidR="00FC2684" w:rsidRDefault="00FC2684" w:rsidP="00FC2684">
      <w:pPr>
        <w:pStyle w:val="Bezproreda"/>
        <w:rPr>
          <w:b/>
          <w:bCs/>
        </w:rPr>
      </w:pPr>
    </w:p>
    <w:p w14:paraId="71FB99D5" w14:textId="77777777" w:rsidR="00FC2684" w:rsidRDefault="00FC2684" w:rsidP="00FC2684">
      <w:pPr>
        <w:pStyle w:val="Bezproreda"/>
        <w:rPr>
          <w:b/>
          <w:bCs/>
        </w:rPr>
      </w:pPr>
    </w:p>
    <w:p w14:paraId="4EA05DA4" w14:textId="48F79EB7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 xml:space="preserve">Članak </w:t>
      </w:r>
      <w:r w:rsidR="006815BD">
        <w:rPr>
          <w:b/>
          <w:bCs/>
        </w:rPr>
        <w:t>8</w:t>
      </w:r>
      <w:r w:rsidRPr="00C00164">
        <w:rPr>
          <w:b/>
          <w:bCs/>
        </w:rPr>
        <w:t>.</w:t>
      </w:r>
    </w:p>
    <w:p w14:paraId="79353E35" w14:textId="77777777" w:rsidR="003F5AA0" w:rsidRDefault="003F5AA0" w:rsidP="00677323">
      <w:pPr>
        <w:pStyle w:val="Bezproreda"/>
        <w:jc w:val="both"/>
      </w:pPr>
      <w:r>
        <w:t>Pogrešno ili više uplaćeni prihodi u Proračun vraćaju se uplatiteljima na teret tih prihoda.</w:t>
      </w:r>
    </w:p>
    <w:p w14:paraId="47394AAA" w14:textId="26F9A72E" w:rsidR="003F5AA0" w:rsidRDefault="003F5AA0" w:rsidP="00677323">
      <w:pPr>
        <w:pStyle w:val="Bezproreda"/>
        <w:jc w:val="both"/>
      </w:pPr>
      <w:r>
        <w:t>Pogrešno ili više uplaćeni prihodi u proračune prethodnih godina, vraćaju se uplatiteljima na</w:t>
      </w:r>
      <w:r w:rsidR="00677323">
        <w:t xml:space="preserve"> </w:t>
      </w:r>
      <w:r>
        <w:t>teret rashoda Proračuna tekuće godine.</w:t>
      </w:r>
    </w:p>
    <w:p w14:paraId="166F1B37" w14:textId="3E6E276A" w:rsidR="003F5AA0" w:rsidRDefault="003F5AA0" w:rsidP="00677323">
      <w:pPr>
        <w:pStyle w:val="Bezproreda"/>
        <w:jc w:val="both"/>
      </w:pPr>
      <w:r>
        <w:t>Rješenje o povratu sredstava donosi Jedinstveni upravni odjel na temelju dokumentiranog</w:t>
      </w:r>
      <w:r w:rsidR="00677323">
        <w:t xml:space="preserve"> </w:t>
      </w:r>
      <w:r>
        <w:t>zahtjeva uplatitelja.</w:t>
      </w:r>
    </w:p>
    <w:p w14:paraId="5585E75E" w14:textId="615B68B5" w:rsidR="003F5AA0" w:rsidRDefault="003F5AA0" w:rsidP="00677323">
      <w:pPr>
        <w:pStyle w:val="Bezproreda"/>
        <w:jc w:val="both"/>
      </w:pPr>
      <w:r>
        <w:t>Ako se tijekom izvršavanja Proračuna utvrdi da su proračunska sredstva nepravilno korištena,</w:t>
      </w:r>
      <w:r w:rsidR="00677323">
        <w:t xml:space="preserve"> </w:t>
      </w:r>
      <w:r>
        <w:t>zatražit će se njihov povrat.</w:t>
      </w:r>
    </w:p>
    <w:p w14:paraId="0D09D8E5" w14:textId="77777777" w:rsidR="003F5AA0" w:rsidRDefault="003F5AA0" w:rsidP="00677323">
      <w:pPr>
        <w:pStyle w:val="Bezproreda"/>
        <w:jc w:val="both"/>
      </w:pPr>
      <w:r>
        <w:t>Odluku o zahtjevu za povrat sredstava iz prethodnog stavka donosi Općinski načelnik.</w:t>
      </w:r>
    </w:p>
    <w:p w14:paraId="07D72856" w14:textId="77777777" w:rsidR="00FC2684" w:rsidRDefault="00FC2684" w:rsidP="00FC2684">
      <w:pPr>
        <w:pStyle w:val="Bezproreda"/>
        <w:jc w:val="center"/>
        <w:rPr>
          <w:b/>
          <w:bCs/>
        </w:rPr>
      </w:pPr>
    </w:p>
    <w:p w14:paraId="4DD27134" w14:textId="0C66EFE6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 xml:space="preserve">Članak </w:t>
      </w:r>
      <w:r w:rsidR="006815BD">
        <w:rPr>
          <w:b/>
          <w:bCs/>
        </w:rPr>
        <w:t>9</w:t>
      </w:r>
    </w:p>
    <w:p w14:paraId="735132CE" w14:textId="77777777" w:rsidR="00677323" w:rsidRDefault="003F5AA0" w:rsidP="00677323">
      <w:pPr>
        <w:pStyle w:val="Bezproreda"/>
        <w:jc w:val="both"/>
      </w:pPr>
      <w:r>
        <w:t>Proračunska sredstva planirana u Posebnom dijelu Proračuna unutar pojedinih razdjela, glava i</w:t>
      </w:r>
    </w:p>
    <w:p w14:paraId="48A264DD" w14:textId="648C3EC7" w:rsidR="003F5AA0" w:rsidRDefault="003F5AA0" w:rsidP="00677323">
      <w:pPr>
        <w:pStyle w:val="Bezproreda"/>
        <w:jc w:val="both"/>
      </w:pPr>
      <w:r>
        <w:t>programa za čije je izvršenje potrebno, polazeći od važećeg Računskog plana, razraditi analitiku na</w:t>
      </w:r>
    </w:p>
    <w:p w14:paraId="5EE2F6A0" w14:textId="46E227A3" w:rsidR="003F5AA0" w:rsidRDefault="003F5AA0" w:rsidP="00677323">
      <w:pPr>
        <w:pStyle w:val="Bezproreda"/>
        <w:jc w:val="both"/>
      </w:pPr>
      <w:r>
        <w:t xml:space="preserve">nižoj razini od podskupine (odjeljak </w:t>
      </w:r>
      <w:r w:rsidR="00677323">
        <w:t xml:space="preserve">i </w:t>
      </w:r>
      <w:r>
        <w:t>osnovni račun) utvrđuje Općinski načelnik, polazeći od</w:t>
      </w:r>
      <w:r w:rsidR="00677323">
        <w:t xml:space="preserve"> </w:t>
      </w:r>
      <w:r>
        <w:t>optimalnog izvršenja zadataka i načela ekonomičnosti i transparentnosti, u skladu s važećim</w:t>
      </w:r>
      <w:r w:rsidR="00677323">
        <w:t xml:space="preserve"> </w:t>
      </w:r>
      <w:r>
        <w:t>propisima.</w:t>
      </w:r>
    </w:p>
    <w:p w14:paraId="7F73A2EC" w14:textId="77777777" w:rsidR="00FC2684" w:rsidRDefault="00FC2684" w:rsidP="00677323">
      <w:pPr>
        <w:pStyle w:val="Bezproreda"/>
        <w:jc w:val="both"/>
        <w:rPr>
          <w:b/>
          <w:bCs/>
        </w:rPr>
      </w:pPr>
    </w:p>
    <w:p w14:paraId="34E192E4" w14:textId="77777777" w:rsidR="00677323" w:rsidRDefault="00677323" w:rsidP="00677323">
      <w:pPr>
        <w:pStyle w:val="Bezproreda"/>
        <w:jc w:val="both"/>
        <w:rPr>
          <w:b/>
          <w:bCs/>
        </w:rPr>
      </w:pPr>
    </w:p>
    <w:p w14:paraId="71D5467F" w14:textId="77777777" w:rsidR="00677323" w:rsidRDefault="00677323" w:rsidP="00677323">
      <w:pPr>
        <w:pStyle w:val="Bezproreda"/>
        <w:jc w:val="both"/>
        <w:rPr>
          <w:b/>
          <w:bCs/>
        </w:rPr>
      </w:pPr>
    </w:p>
    <w:p w14:paraId="441C4D50" w14:textId="73FDE051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>Članak 1</w:t>
      </w:r>
      <w:r w:rsidR="00665850">
        <w:rPr>
          <w:b/>
          <w:bCs/>
        </w:rPr>
        <w:t>0</w:t>
      </w:r>
      <w:r w:rsidRPr="00C00164">
        <w:rPr>
          <w:b/>
          <w:bCs/>
        </w:rPr>
        <w:t>.</w:t>
      </w:r>
    </w:p>
    <w:p w14:paraId="75891CE6" w14:textId="49CF5EDD" w:rsidR="003F5AA0" w:rsidRDefault="003F5AA0" w:rsidP="00677323">
      <w:pPr>
        <w:pStyle w:val="Bezproreda"/>
        <w:jc w:val="both"/>
      </w:pPr>
      <w:r>
        <w:t>Sredstva za rashode i izdatke korisnika Proračuna osiguravaju se po pojedinim programima,</w:t>
      </w:r>
      <w:r w:rsidR="00677323">
        <w:t xml:space="preserve">  </w:t>
      </w:r>
      <w:r>
        <w:t>projektima i aktivnostima.</w:t>
      </w:r>
    </w:p>
    <w:p w14:paraId="69268C1B" w14:textId="7CB738B0" w:rsidR="003F5AA0" w:rsidRDefault="003F5AA0" w:rsidP="00677323">
      <w:pPr>
        <w:pStyle w:val="Bezproreda"/>
        <w:jc w:val="both"/>
      </w:pPr>
      <w:r>
        <w:t>Raspored sredstava za financiranje javnih potreba Općine odobrava se temeljem programa</w:t>
      </w:r>
      <w:r w:rsidR="00677323">
        <w:t xml:space="preserve"> </w:t>
      </w:r>
      <w:r>
        <w:t>javnih potreba koje utvrđuje Općinsko vijeće.</w:t>
      </w:r>
    </w:p>
    <w:p w14:paraId="36D15CCE" w14:textId="358A30D9" w:rsidR="003F5AA0" w:rsidRDefault="003F5AA0" w:rsidP="00677323">
      <w:pPr>
        <w:pStyle w:val="Bezproreda"/>
        <w:jc w:val="both"/>
      </w:pPr>
      <w:r>
        <w:t>Proračunska sredstva koja nisu analitički razrađena, odnosno kojima nije određen krajnji</w:t>
      </w:r>
      <w:r w:rsidR="00677323">
        <w:t xml:space="preserve"> </w:t>
      </w:r>
      <w:r>
        <w:t>korisnik u Posebnom dijelu Proračuna, programu javnih potreba ili drugom aktu Općinskog vijeća</w:t>
      </w:r>
      <w:r w:rsidR="00677323">
        <w:t xml:space="preserve"> </w:t>
      </w:r>
      <w:r>
        <w:t>raspoređuju se temeljem akta Općinskog načelnika, u skladu s važećim propisima.</w:t>
      </w:r>
    </w:p>
    <w:p w14:paraId="0D726F2F" w14:textId="5EA1FFCA" w:rsidR="003F5AA0" w:rsidRDefault="003F5AA0" w:rsidP="00677323">
      <w:pPr>
        <w:pStyle w:val="Bezproreda"/>
        <w:jc w:val="both"/>
      </w:pPr>
      <w:r>
        <w:t>U odlukama o dodjeli sredstava za donacije i pomoći na temelju provedenog javnog poziva za</w:t>
      </w:r>
      <w:r w:rsidR="00677323">
        <w:t xml:space="preserve"> </w:t>
      </w:r>
      <w:r>
        <w:t>sufinanciranje javnih potreba utvrditi će se dinamika dodjele sredstava ovisno o visini ukupno</w:t>
      </w:r>
      <w:r w:rsidR="00677323">
        <w:t xml:space="preserve"> </w:t>
      </w:r>
      <w:r>
        <w:t>odobrenih sredstava, obveza korisnika sredstava za namjensko trošenje sredstava, realizaciju</w:t>
      </w:r>
      <w:r w:rsidR="00677323">
        <w:t xml:space="preserve"> </w:t>
      </w:r>
      <w:r>
        <w:t>ugovorenog programa te pravodobnu dostavu izvješća o utrošku doznačenih sredstava.</w:t>
      </w:r>
    </w:p>
    <w:p w14:paraId="7A20233B" w14:textId="77777777" w:rsidR="003F5AA0" w:rsidRDefault="003F5AA0" w:rsidP="00677323">
      <w:pPr>
        <w:pStyle w:val="Bezproreda"/>
        <w:jc w:val="both"/>
      </w:pPr>
      <w:r>
        <w:t>S udrugama, kao korisnicima proračunskih sredstava, obvezno se zaključuje pisani ugovor,</w:t>
      </w:r>
    </w:p>
    <w:p w14:paraId="3DF48160" w14:textId="77777777" w:rsidR="003F5AA0" w:rsidRDefault="003F5AA0" w:rsidP="00677323">
      <w:pPr>
        <w:pStyle w:val="Bezproreda"/>
        <w:jc w:val="both"/>
      </w:pPr>
      <w:r>
        <w:t>bez obzira na iznos donacije.</w:t>
      </w:r>
    </w:p>
    <w:p w14:paraId="641A6AF2" w14:textId="08776EC1" w:rsidR="003F5AA0" w:rsidRDefault="003F5AA0" w:rsidP="00677323">
      <w:pPr>
        <w:pStyle w:val="Bezproreda"/>
        <w:jc w:val="both"/>
      </w:pPr>
      <w:r>
        <w:t>Financiranje programa i aktivnosti udruga od interesa za Općinu obvezno se provodi sukladno</w:t>
      </w:r>
      <w:r w:rsidR="00677323">
        <w:t xml:space="preserve"> </w:t>
      </w:r>
      <w:r>
        <w:t>važećim propisima kojima je regulirano poslovanje udruga.</w:t>
      </w:r>
    </w:p>
    <w:p w14:paraId="62BC10B6" w14:textId="47456D6A" w:rsidR="003F5AA0" w:rsidRDefault="003F5AA0" w:rsidP="00677323">
      <w:pPr>
        <w:pStyle w:val="Bezproreda"/>
        <w:jc w:val="both"/>
      </w:pPr>
      <w:r>
        <w:t>Subvencije i potpore iz Proračuna ne mogu ostvariti pravne i fizičke osobe (ni članovi</w:t>
      </w:r>
      <w:r w:rsidR="00677323">
        <w:t xml:space="preserve"> </w:t>
      </w:r>
      <w:r>
        <w:t>njihovog zajedničkog kućanstva) koji na dan podnošenja zahtjeva nisu podmirili sve dospjele obveze</w:t>
      </w:r>
      <w:r w:rsidR="00677323">
        <w:t xml:space="preserve"> </w:t>
      </w:r>
      <w:r>
        <w:t>prema Općini, uključujući i obveze prema komunalnom društvu kojem je Općina osnivač. Podmirenje</w:t>
      </w:r>
      <w:r w:rsidR="00677323">
        <w:t xml:space="preserve"> </w:t>
      </w:r>
      <w:r>
        <w:t>obveza dokazuje se plaćenim uplatnicama, odnosno potvrdom komunalnog društva.</w:t>
      </w:r>
    </w:p>
    <w:p w14:paraId="78CF3A1A" w14:textId="77777777" w:rsidR="00FC2684" w:rsidRDefault="00FC2684" w:rsidP="00FC2684">
      <w:pPr>
        <w:pStyle w:val="Bezproreda"/>
        <w:jc w:val="center"/>
        <w:rPr>
          <w:b/>
          <w:bCs/>
        </w:rPr>
      </w:pPr>
    </w:p>
    <w:p w14:paraId="63D9FE91" w14:textId="4B8A3323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>Članak 1</w:t>
      </w:r>
      <w:r w:rsidR="00665850">
        <w:rPr>
          <w:b/>
          <w:bCs/>
        </w:rPr>
        <w:t>1</w:t>
      </w:r>
      <w:r w:rsidRPr="00C00164">
        <w:rPr>
          <w:b/>
          <w:bCs/>
        </w:rPr>
        <w:t>.</w:t>
      </w:r>
    </w:p>
    <w:p w14:paraId="52F66AED" w14:textId="300C5137" w:rsidR="003F5AA0" w:rsidRDefault="003F5AA0" w:rsidP="00677323">
      <w:pPr>
        <w:pStyle w:val="Bezproreda"/>
        <w:jc w:val="both"/>
      </w:pPr>
      <w:r>
        <w:t>Općinski načelnik donosi Plan nabave za tekuću godinu. Plan, kao i njegove izmjene,</w:t>
      </w:r>
      <w:r w:rsidR="00677323">
        <w:t xml:space="preserve"> </w:t>
      </w:r>
      <w:r>
        <w:t>objavljuje se na službenim web stranicama Općine i objavljuje u Elektroničkom oglasniku javne</w:t>
      </w:r>
      <w:r w:rsidR="00677323">
        <w:t xml:space="preserve"> </w:t>
      </w:r>
      <w:r>
        <w:t>nabave.</w:t>
      </w:r>
    </w:p>
    <w:p w14:paraId="4DC4DD72" w14:textId="52D2484E" w:rsidR="003F5AA0" w:rsidRDefault="003F5AA0" w:rsidP="00677323">
      <w:pPr>
        <w:pStyle w:val="Bezproreda"/>
        <w:jc w:val="both"/>
      </w:pPr>
      <w:r>
        <w:t>Postupak nabave roba, usluga i radova provodi se sukladno zakonu, podzakonskim propisima i</w:t>
      </w:r>
      <w:r w:rsidR="00677323">
        <w:t xml:space="preserve"> </w:t>
      </w:r>
      <w:r>
        <w:t>internim aktima.</w:t>
      </w:r>
    </w:p>
    <w:p w14:paraId="339A7FB6" w14:textId="1914D37C" w:rsidR="003F5AA0" w:rsidRDefault="003F5AA0" w:rsidP="00677323">
      <w:pPr>
        <w:pStyle w:val="Bezproreda"/>
        <w:jc w:val="both"/>
      </w:pPr>
      <w:r>
        <w:t>Za nabavu roba, usluga i radova na koje se primjenjuje Zakon o javnoj nabavi s izabranim</w:t>
      </w:r>
      <w:r w:rsidR="00677323">
        <w:t xml:space="preserve"> </w:t>
      </w:r>
      <w:r>
        <w:t>ponuditeljem obavezno se sklapa ugovor. Ugovor potpisuje Općinski načelnik.</w:t>
      </w:r>
    </w:p>
    <w:p w14:paraId="10D60CBE" w14:textId="77777777" w:rsidR="00FC2684" w:rsidRDefault="00FC2684" w:rsidP="00677323">
      <w:pPr>
        <w:pStyle w:val="Bezproreda"/>
        <w:jc w:val="both"/>
        <w:rPr>
          <w:b/>
          <w:bCs/>
        </w:rPr>
      </w:pPr>
    </w:p>
    <w:p w14:paraId="49224774" w14:textId="044B5DD0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>Članak 1</w:t>
      </w:r>
      <w:r w:rsidR="00665850">
        <w:rPr>
          <w:b/>
          <w:bCs/>
        </w:rPr>
        <w:t>2</w:t>
      </w:r>
      <w:r w:rsidRPr="00C00164">
        <w:rPr>
          <w:b/>
          <w:bCs/>
        </w:rPr>
        <w:t>.</w:t>
      </w:r>
    </w:p>
    <w:p w14:paraId="2375D1AE" w14:textId="182C3AE8" w:rsidR="003F5AA0" w:rsidRDefault="003F5AA0" w:rsidP="00677323">
      <w:pPr>
        <w:pStyle w:val="Bezproreda"/>
        <w:jc w:val="both"/>
      </w:pPr>
      <w:r>
        <w:t>Svaki rashod i izdatak iz Proračuna mora se temeljiti na vjerodostojnoj knjigovodstvenoj</w:t>
      </w:r>
      <w:r w:rsidR="00677323">
        <w:t xml:space="preserve"> </w:t>
      </w:r>
      <w:r>
        <w:t>ispravi kojom se dokazuje obveza plaćanja.</w:t>
      </w:r>
    </w:p>
    <w:p w14:paraId="6ABD8C48" w14:textId="5C55F941" w:rsidR="003F5AA0" w:rsidRDefault="003F5AA0" w:rsidP="00677323">
      <w:pPr>
        <w:pStyle w:val="Bezproreda"/>
        <w:jc w:val="both"/>
      </w:pPr>
      <w:r>
        <w:t>Općinski načelnik obvezno potpisuje ispravu koja je temelj isplate nakon što pročelnik</w:t>
      </w:r>
      <w:r w:rsidR="00677323">
        <w:t xml:space="preserve"> </w:t>
      </w:r>
      <w:r>
        <w:t>Jedinstvenog upravnog odjela i nadležni službenik Odjela provjeri pravni temelj i visinu obveze koja</w:t>
      </w:r>
      <w:r w:rsidR="00677323">
        <w:t xml:space="preserve"> </w:t>
      </w:r>
      <w:r>
        <w:t>proizlazi iz knjigovodstvene isprave i njenu ispravnost potvrdi svojim potpisom.</w:t>
      </w:r>
    </w:p>
    <w:p w14:paraId="48B3863B" w14:textId="77777777" w:rsidR="00FC2684" w:rsidRDefault="00FC2684" w:rsidP="00FC2684">
      <w:pPr>
        <w:pStyle w:val="Bezproreda"/>
        <w:rPr>
          <w:b/>
          <w:bCs/>
        </w:rPr>
      </w:pPr>
    </w:p>
    <w:p w14:paraId="04BB8B63" w14:textId="648586F0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>Članak 1</w:t>
      </w:r>
      <w:r w:rsidR="00665850">
        <w:rPr>
          <w:b/>
          <w:bCs/>
        </w:rPr>
        <w:t>3</w:t>
      </w:r>
      <w:r w:rsidRPr="00C00164">
        <w:rPr>
          <w:b/>
          <w:bCs/>
        </w:rPr>
        <w:t>.</w:t>
      </w:r>
    </w:p>
    <w:p w14:paraId="2BFA71DC" w14:textId="76F8C737" w:rsidR="003F5AA0" w:rsidRDefault="003F5AA0" w:rsidP="00677323">
      <w:pPr>
        <w:pStyle w:val="Bezproreda"/>
        <w:jc w:val="both"/>
      </w:pPr>
      <w:r>
        <w:t>Za nepredviđene namjene, za koje u Proračunu nisu osigurana sredstva, ili za namjene za koje</w:t>
      </w:r>
      <w:r w:rsidR="00677323">
        <w:t xml:space="preserve"> </w:t>
      </w:r>
      <w:r>
        <w:t>se tijekom godine pokaže da za njih nisu utvrđena dovoljna sredstva jer ih pri planiranju proračuna</w:t>
      </w:r>
      <w:r w:rsidR="00677323">
        <w:t xml:space="preserve"> </w:t>
      </w:r>
      <w:r>
        <w:t>nije bilo moguće predvidjeti, kao i za financiranje rashoda nastalih pri otklanjanju posljedica</w:t>
      </w:r>
      <w:r w:rsidR="00677323">
        <w:t xml:space="preserve"> </w:t>
      </w:r>
      <w:r>
        <w:t>elementarnih</w:t>
      </w:r>
      <w:r w:rsidR="00677323">
        <w:t xml:space="preserve"> </w:t>
      </w:r>
      <w:r>
        <w:t>nepogoda, epidemija, ekološ</w:t>
      </w:r>
      <w:r w:rsidR="00717449">
        <w:t>k</w:t>
      </w:r>
      <w:r>
        <w:t>ih nesreća ili izvanrednih događaja i ostalih nepredvidivih</w:t>
      </w:r>
      <w:r w:rsidR="00677323">
        <w:t xml:space="preserve"> </w:t>
      </w:r>
      <w:r>
        <w:t>nesreća, te za druge nepredviđene rashode tijekom godine koristit će se sredstva proračunske zalihe.</w:t>
      </w:r>
    </w:p>
    <w:p w14:paraId="41EECFA0" w14:textId="77777777" w:rsidR="003F5AA0" w:rsidRDefault="003F5AA0" w:rsidP="00677323">
      <w:pPr>
        <w:pStyle w:val="Bezproreda"/>
        <w:jc w:val="both"/>
      </w:pPr>
      <w:r>
        <w:t>Sredstva proračunske zalihe iz stavka 1. ovog članka ne mogu se koristiti za pozajmljivanje.</w:t>
      </w:r>
    </w:p>
    <w:p w14:paraId="6261A473" w14:textId="77777777" w:rsidR="003F5AA0" w:rsidRDefault="003F5AA0" w:rsidP="00677323">
      <w:pPr>
        <w:pStyle w:val="Bezproreda"/>
        <w:jc w:val="both"/>
      </w:pPr>
      <w:r>
        <w:t>O korištenju sredstava proračunske zalihe odlučuje Općinski načelnik.</w:t>
      </w:r>
    </w:p>
    <w:p w14:paraId="1FAB4484" w14:textId="25A368CE" w:rsidR="003F5AA0" w:rsidRDefault="003F5AA0" w:rsidP="00677323">
      <w:pPr>
        <w:pStyle w:val="Bezproreda"/>
        <w:jc w:val="both"/>
      </w:pPr>
      <w:r>
        <w:t>Općinski načelnik je obvezan izvijestiti Općinsko vijeće o korištenju proračunske zalihe u</w:t>
      </w:r>
      <w:r w:rsidR="00677323">
        <w:t xml:space="preserve"> </w:t>
      </w:r>
      <w:r>
        <w:t>skladu s odredbama Zakona o proračunu.</w:t>
      </w:r>
    </w:p>
    <w:p w14:paraId="57506D29" w14:textId="40422076" w:rsidR="003F5AA0" w:rsidRDefault="003F5AA0" w:rsidP="00677323">
      <w:pPr>
        <w:pStyle w:val="Bezproreda"/>
        <w:jc w:val="both"/>
      </w:pPr>
      <w:r>
        <w:t>Izvještaj o korištenju proračunske zalihe čini sastavni dio polugodišnjeg i godišnjeg izvještaja</w:t>
      </w:r>
      <w:r w:rsidR="00677323">
        <w:t xml:space="preserve"> </w:t>
      </w:r>
      <w:r>
        <w:t>o izvršenju proračuna.</w:t>
      </w:r>
    </w:p>
    <w:p w14:paraId="4E823591" w14:textId="77777777" w:rsidR="00677323" w:rsidRDefault="00677323" w:rsidP="00677323">
      <w:pPr>
        <w:pStyle w:val="Bezproreda"/>
        <w:jc w:val="both"/>
      </w:pPr>
    </w:p>
    <w:p w14:paraId="6B9CFCC0" w14:textId="77777777" w:rsidR="00677323" w:rsidRDefault="00677323" w:rsidP="00677323">
      <w:pPr>
        <w:pStyle w:val="Bezproreda"/>
        <w:jc w:val="both"/>
      </w:pPr>
    </w:p>
    <w:p w14:paraId="454E7903" w14:textId="77777777" w:rsidR="00FC2684" w:rsidRDefault="00FC2684" w:rsidP="00677323">
      <w:pPr>
        <w:pStyle w:val="Bezproreda"/>
        <w:jc w:val="both"/>
        <w:rPr>
          <w:b/>
          <w:bCs/>
        </w:rPr>
      </w:pPr>
    </w:p>
    <w:p w14:paraId="4378A0BA" w14:textId="4E711443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lastRenderedPageBreak/>
        <w:t>Članak 1</w:t>
      </w:r>
      <w:r w:rsidR="00D22B02">
        <w:rPr>
          <w:b/>
          <w:bCs/>
        </w:rPr>
        <w:t>4</w:t>
      </w:r>
      <w:r w:rsidRPr="00C00164">
        <w:rPr>
          <w:b/>
          <w:bCs/>
        </w:rPr>
        <w:t>.</w:t>
      </w:r>
    </w:p>
    <w:p w14:paraId="49CCAA9B" w14:textId="1BC8B531" w:rsidR="003F5AA0" w:rsidRDefault="003F5AA0" w:rsidP="00677323">
      <w:pPr>
        <w:pStyle w:val="Bezproreda"/>
        <w:jc w:val="both"/>
      </w:pPr>
      <w:r>
        <w:t>Općina može preuzeti obveze na teret proračuna tekuće godine za namjene i do visine</w:t>
      </w:r>
      <w:r w:rsidR="00677323">
        <w:t xml:space="preserve"> </w:t>
      </w:r>
      <w:r>
        <w:t>utvrđene tim</w:t>
      </w:r>
      <w:r w:rsidR="00677323">
        <w:t xml:space="preserve"> </w:t>
      </w:r>
      <w:r>
        <w:t>proračunom, ako su za to ispunjeni svi zakonom i drugim propisima utvrđeni uvjeti, osim</w:t>
      </w:r>
      <w:r w:rsidR="00F03190">
        <w:t xml:space="preserve"> </w:t>
      </w:r>
      <w:r>
        <w:t>ako</w:t>
      </w:r>
      <w:r w:rsidR="00677323">
        <w:t xml:space="preserve"> </w:t>
      </w:r>
      <w:r>
        <w:t>Zakonom o proračunu nije drugačije propisano.</w:t>
      </w:r>
    </w:p>
    <w:p w14:paraId="3125DAD3" w14:textId="789B0EF6" w:rsidR="003F5AA0" w:rsidRDefault="003F5AA0" w:rsidP="00677323">
      <w:pPr>
        <w:pStyle w:val="Bezproreda"/>
        <w:jc w:val="both"/>
      </w:pPr>
      <w:r>
        <w:t>Ograničenje iz stavka 1. ovog članka ne primjenjuje se na obveze preuzete na temelju</w:t>
      </w:r>
      <w:r w:rsidR="00677323">
        <w:t xml:space="preserve"> </w:t>
      </w:r>
      <w:r>
        <w:t>projekata sufinanciranih iz sredstava Europske unije.</w:t>
      </w:r>
    </w:p>
    <w:p w14:paraId="0CD08967" w14:textId="4E5707D7" w:rsidR="003F5AA0" w:rsidRDefault="003F5AA0" w:rsidP="00677323">
      <w:pPr>
        <w:pStyle w:val="Bezproreda"/>
        <w:jc w:val="both"/>
      </w:pPr>
      <w:r>
        <w:t>Općina može preuzeti obveze po investicijskim projektima tek nakon što, na način propisan</w:t>
      </w:r>
      <w:r w:rsidR="00677323">
        <w:t xml:space="preserve"> </w:t>
      </w:r>
      <w:r>
        <w:t>Uredbom Vlade RH, provede stručno vrednovanje i ocjenu opravdanosti i učinkovitosti investicijskog</w:t>
      </w:r>
      <w:r w:rsidR="00677323">
        <w:t xml:space="preserve"> </w:t>
      </w:r>
      <w:r>
        <w:t>projekta.</w:t>
      </w:r>
    </w:p>
    <w:p w14:paraId="0A198F4F" w14:textId="77777777" w:rsidR="00FC2684" w:rsidRDefault="00FC2684" w:rsidP="00677323">
      <w:pPr>
        <w:pStyle w:val="Bezproreda"/>
        <w:jc w:val="both"/>
        <w:rPr>
          <w:b/>
          <w:bCs/>
        </w:rPr>
      </w:pPr>
    </w:p>
    <w:p w14:paraId="3733E486" w14:textId="284BA4E9" w:rsidR="003F5AA0" w:rsidRPr="00C00164" w:rsidRDefault="003F5AA0" w:rsidP="00FC2684">
      <w:pPr>
        <w:pStyle w:val="Bezproreda"/>
        <w:jc w:val="center"/>
        <w:rPr>
          <w:b/>
          <w:bCs/>
        </w:rPr>
      </w:pPr>
      <w:r w:rsidRPr="00C00164">
        <w:rPr>
          <w:b/>
          <w:bCs/>
        </w:rPr>
        <w:t>Članak 1</w:t>
      </w:r>
      <w:r w:rsidR="00BE38C0">
        <w:rPr>
          <w:b/>
          <w:bCs/>
        </w:rPr>
        <w:t>5</w:t>
      </w:r>
      <w:r w:rsidRPr="00C00164">
        <w:rPr>
          <w:b/>
          <w:bCs/>
        </w:rPr>
        <w:t>.</w:t>
      </w:r>
    </w:p>
    <w:p w14:paraId="50DBE80D" w14:textId="530EF991" w:rsidR="003F5AA0" w:rsidRDefault="003F5AA0" w:rsidP="00677323">
      <w:pPr>
        <w:pStyle w:val="Bezproreda"/>
        <w:jc w:val="both"/>
      </w:pPr>
      <w:r>
        <w:t>Općinski načelnik može odobriti preraspodjelu sredstava unutar proračunskih stavki najviše</w:t>
      </w:r>
      <w:r w:rsidR="00677323">
        <w:t xml:space="preserve"> </w:t>
      </w:r>
      <w:r>
        <w:t>do 5% rashoda i izdataka planiranih na proračunskoj stavci koja se umanjuje, a iznimno do 15%, ako</w:t>
      </w:r>
      <w:r w:rsidR="00677323">
        <w:t xml:space="preserve"> </w:t>
      </w:r>
      <w:r>
        <w:t>se time</w:t>
      </w:r>
      <w:r w:rsidR="00677323">
        <w:t xml:space="preserve"> </w:t>
      </w:r>
      <w:r>
        <w:t>osigurava povećanje sredstava nacionalnog učešća planiranih u proračunu za financiranje</w:t>
      </w:r>
      <w:r w:rsidR="00677323">
        <w:t xml:space="preserve"> </w:t>
      </w:r>
      <w:r>
        <w:t>projekata koji se sufinanciraju iz sredstava Europske unije.</w:t>
      </w:r>
    </w:p>
    <w:p w14:paraId="0FA1F6A9" w14:textId="25D9EC22" w:rsidR="003F5AA0" w:rsidRDefault="003F5AA0" w:rsidP="00677323">
      <w:pPr>
        <w:pStyle w:val="Bezproreda"/>
        <w:jc w:val="both"/>
      </w:pPr>
      <w:r>
        <w:t>Proračunska sredstva ne mogu se preraspodijeliti između Računa prihoda i rashoda i Računa</w:t>
      </w:r>
      <w:r w:rsidR="00677323">
        <w:t xml:space="preserve"> </w:t>
      </w:r>
      <w:r>
        <w:t>financiranja.</w:t>
      </w:r>
    </w:p>
    <w:p w14:paraId="02A16E8C" w14:textId="47B663AD" w:rsidR="003F5AA0" w:rsidRDefault="003F5AA0" w:rsidP="00677323">
      <w:pPr>
        <w:pStyle w:val="Bezproreda"/>
        <w:jc w:val="both"/>
      </w:pPr>
      <w:r>
        <w:t>Općinski načelnik dužan je izvijestiti Općinsko vijeće o odobrenoj preraspodjeli sredstava u</w:t>
      </w:r>
      <w:r w:rsidR="00677323">
        <w:t xml:space="preserve"> </w:t>
      </w:r>
      <w:r>
        <w:t>polugodišnjem i godišnjem izvještaju o izvršenju proračuna.</w:t>
      </w:r>
    </w:p>
    <w:p w14:paraId="14210467" w14:textId="77777777" w:rsidR="00FC2684" w:rsidRDefault="00FC2684" w:rsidP="00FC2684">
      <w:pPr>
        <w:pStyle w:val="Bezproreda"/>
        <w:rPr>
          <w:b/>
          <w:bCs/>
        </w:rPr>
      </w:pPr>
    </w:p>
    <w:p w14:paraId="061A961A" w14:textId="0FF7CF93" w:rsidR="003F5AA0" w:rsidRPr="00866CDA" w:rsidRDefault="003F5AA0" w:rsidP="00FC2684">
      <w:pPr>
        <w:pStyle w:val="Bezproreda"/>
        <w:jc w:val="center"/>
        <w:rPr>
          <w:b/>
          <w:bCs/>
        </w:rPr>
      </w:pPr>
      <w:r w:rsidRPr="00866CDA">
        <w:rPr>
          <w:b/>
          <w:bCs/>
        </w:rPr>
        <w:t>Članak 1</w:t>
      </w:r>
      <w:r w:rsidR="00602139">
        <w:rPr>
          <w:b/>
          <w:bCs/>
        </w:rPr>
        <w:t>6</w:t>
      </w:r>
      <w:r w:rsidRPr="00866CDA">
        <w:rPr>
          <w:b/>
          <w:bCs/>
        </w:rPr>
        <w:t>.</w:t>
      </w:r>
    </w:p>
    <w:p w14:paraId="1A0BE496" w14:textId="0C347737" w:rsidR="003F5AA0" w:rsidRDefault="003F5AA0" w:rsidP="00677323">
      <w:pPr>
        <w:pStyle w:val="Bezproreda"/>
        <w:jc w:val="both"/>
      </w:pPr>
      <w:r>
        <w:t>Ako u tijeku proračunske godine dođe do znatnije neusklađenosti u ostvarivanju planiranih</w:t>
      </w:r>
      <w:r w:rsidR="00677323">
        <w:t xml:space="preserve"> </w:t>
      </w:r>
      <w:r>
        <w:t>prihoda i/ili primitaka te rashoda i /ili izdataka tj. ako se zbog nastanka novih obveza za Proračun ili</w:t>
      </w:r>
      <w:r w:rsidR="00677323">
        <w:t xml:space="preserve"> </w:t>
      </w:r>
      <w:r>
        <w:t>zbog</w:t>
      </w:r>
      <w:r w:rsidR="00677323">
        <w:t xml:space="preserve"> </w:t>
      </w:r>
      <w:r>
        <w:t>promjena gospodarskih kretanja povećaju rashodi i/ili izdaci, odnosno smanje prihodi i/ili</w:t>
      </w:r>
      <w:r w:rsidR="00677323">
        <w:t xml:space="preserve"> </w:t>
      </w:r>
      <w:r>
        <w:t>primici</w:t>
      </w:r>
      <w:r w:rsidR="00677323">
        <w:t xml:space="preserve"> </w:t>
      </w:r>
      <w:r>
        <w:t>Proračuna, Općinski načelnik može, na prijedlog Jedinstvenog upravnog odjela, privremeno</w:t>
      </w:r>
      <w:r w:rsidR="00677323">
        <w:t xml:space="preserve"> </w:t>
      </w:r>
      <w:r>
        <w:t>obustaviti izvršavanje pojedinih rashoda i/ili izdataka, ali najduže 60 dana, sukladno odredbi članka</w:t>
      </w:r>
      <w:r w:rsidR="00677323">
        <w:t xml:space="preserve"> </w:t>
      </w:r>
      <w:r>
        <w:t>57. Zakona o proračunu.</w:t>
      </w:r>
    </w:p>
    <w:p w14:paraId="7006820F" w14:textId="482CABFD" w:rsidR="003F5AA0" w:rsidRDefault="003F5AA0" w:rsidP="00677323">
      <w:pPr>
        <w:pStyle w:val="Bezproreda"/>
        <w:jc w:val="both"/>
      </w:pPr>
      <w:r>
        <w:t>Ako se za vrijeme provođenja mjera privremene obustave izvršavanja općinskog proračuna</w:t>
      </w:r>
      <w:r w:rsidR="00677323">
        <w:t xml:space="preserve"> </w:t>
      </w:r>
      <w:r>
        <w:t>proračun ne može uravnotežiti, Općinski načelnik mora, najkasnije u roku 15 dana prije isteka roka za</w:t>
      </w:r>
      <w:r w:rsidR="00677323">
        <w:t xml:space="preserve"> </w:t>
      </w:r>
      <w:r>
        <w:t>privremenu obustavu izvršavanja proračuna, predložiti njegove izmjene i dopune.</w:t>
      </w:r>
    </w:p>
    <w:p w14:paraId="6F93A1DD" w14:textId="3D42CF6D" w:rsidR="003F5AA0" w:rsidRDefault="003F5AA0" w:rsidP="00677323">
      <w:pPr>
        <w:pStyle w:val="Bezproreda"/>
        <w:jc w:val="both"/>
      </w:pPr>
      <w:r>
        <w:t>Izmjenama i dopunama općinskog proračuna iz prethodnog stavka uravnotežuju se prihodi i</w:t>
      </w:r>
      <w:r w:rsidR="00677323">
        <w:t xml:space="preserve"> </w:t>
      </w:r>
      <w:r>
        <w:t>primici, odnosno rashodi i izdaci.</w:t>
      </w:r>
    </w:p>
    <w:p w14:paraId="4DDD43A3" w14:textId="77777777" w:rsidR="00FC2684" w:rsidRDefault="00FC2684" w:rsidP="00FC2684">
      <w:pPr>
        <w:pStyle w:val="Bezproreda"/>
        <w:rPr>
          <w:b/>
          <w:bCs/>
        </w:rPr>
      </w:pPr>
    </w:p>
    <w:p w14:paraId="0DB59605" w14:textId="0C79462A" w:rsidR="003F5AA0" w:rsidRPr="00866CDA" w:rsidRDefault="003F5AA0" w:rsidP="00FC2684">
      <w:pPr>
        <w:pStyle w:val="Bezproreda"/>
        <w:jc w:val="center"/>
        <w:rPr>
          <w:b/>
          <w:bCs/>
        </w:rPr>
      </w:pPr>
      <w:r w:rsidRPr="00866CDA">
        <w:rPr>
          <w:b/>
          <w:bCs/>
        </w:rPr>
        <w:t>Članak 1</w:t>
      </w:r>
      <w:r w:rsidR="00602139">
        <w:rPr>
          <w:b/>
          <w:bCs/>
        </w:rPr>
        <w:t>7</w:t>
      </w:r>
      <w:r w:rsidRPr="00866CDA">
        <w:rPr>
          <w:b/>
          <w:bCs/>
        </w:rPr>
        <w:t>.</w:t>
      </w:r>
    </w:p>
    <w:p w14:paraId="6C03E205" w14:textId="37D4DEDE" w:rsidR="003F5AA0" w:rsidRDefault="003F5AA0" w:rsidP="00677323">
      <w:pPr>
        <w:pStyle w:val="Bezproreda"/>
        <w:jc w:val="both"/>
      </w:pPr>
      <w:r>
        <w:t>Općinski načelnik obvezan je podnijeti Općinskom vijeću polugodišnje izvješće o izvršenju</w:t>
      </w:r>
      <w:r w:rsidR="00677323">
        <w:t xml:space="preserve"> </w:t>
      </w:r>
      <w:r>
        <w:t>proračuna sa stanjem na dan 30. lipnja i godišnje izvješće sa stanjem na dan 31. prosinca, u rokovima</w:t>
      </w:r>
      <w:r w:rsidR="00677323">
        <w:t xml:space="preserve"> </w:t>
      </w:r>
      <w:r>
        <w:t>utvrđenim Zakonom o proračunu i propisima o proračunskom izvješćivanju.</w:t>
      </w:r>
    </w:p>
    <w:p w14:paraId="0BD0D475" w14:textId="77777777" w:rsidR="00831228" w:rsidRDefault="00831228" w:rsidP="00677323">
      <w:pPr>
        <w:pStyle w:val="Bezproreda"/>
        <w:jc w:val="both"/>
        <w:rPr>
          <w:b/>
          <w:bCs/>
          <w:u w:val="single"/>
        </w:rPr>
      </w:pPr>
    </w:p>
    <w:p w14:paraId="122DC910" w14:textId="77777777" w:rsidR="00831228" w:rsidRDefault="00831228" w:rsidP="00FC2684">
      <w:pPr>
        <w:pStyle w:val="Bezproreda"/>
        <w:rPr>
          <w:b/>
          <w:bCs/>
          <w:u w:val="single"/>
        </w:rPr>
      </w:pPr>
    </w:p>
    <w:p w14:paraId="3B8FE14B" w14:textId="77777777" w:rsidR="00831228" w:rsidRDefault="00831228" w:rsidP="00FC2684">
      <w:pPr>
        <w:pStyle w:val="Bezproreda"/>
        <w:rPr>
          <w:b/>
          <w:bCs/>
          <w:u w:val="single"/>
        </w:rPr>
      </w:pPr>
    </w:p>
    <w:p w14:paraId="6CB78210" w14:textId="01873884" w:rsidR="003F5AA0" w:rsidRPr="00866CDA" w:rsidRDefault="003F5AA0" w:rsidP="00FC2684">
      <w:pPr>
        <w:pStyle w:val="Bezproreda"/>
        <w:rPr>
          <w:b/>
          <w:bCs/>
          <w:u w:val="single"/>
        </w:rPr>
      </w:pPr>
      <w:r w:rsidRPr="00866CDA">
        <w:rPr>
          <w:b/>
          <w:bCs/>
          <w:u w:val="single"/>
        </w:rPr>
        <w:t>IV. UPRAVLJANJE IMOVINOM</w:t>
      </w:r>
    </w:p>
    <w:p w14:paraId="456EE3F0" w14:textId="77777777" w:rsidR="00FC2684" w:rsidRDefault="00FC2684" w:rsidP="00FC2684">
      <w:pPr>
        <w:pStyle w:val="Bezproreda"/>
        <w:rPr>
          <w:b/>
          <w:bCs/>
        </w:rPr>
      </w:pPr>
    </w:p>
    <w:p w14:paraId="57059274" w14:textId="5141931D" w:rsidR="003F5AA0" w:rsidRPr="00866CDA" w:rsidRDefault="003F5AA0" w:rsidP="00FC2684">
      <w:pPr>
        <w:pStyle w:val="Bezproreda"/>
        <w:jc w:val="center"/>
        <w:rPr>
          <w:b/>
          <w:bCs/>
        </w:rPr>
      </w:pPr>
      <w:r w:rsidRPr="00866CDA">
        <w:rPr>
          <w:b/>
          <w:bCs/>
        </w:rPr>
        <w:t>Članak 1</w:t>
      </w:r>
      <w:r w:rsidR="00602139">
        <w:rPr>
          <w:b/>
          <w:bCs/>
        </w:rPr>
        <w:t>8</w:t>
      </w:r>
      <w:r w:rsidRPr="00866CDA">
        <w:rPr>
          <w:b/>
          <w:bCs/>
        </w:rPr>
        <w:t>.</w:t>
      </w:r>
    </w:p>
    <w:p w14:paraId="0BD042B0" w14:textId="77777777" w:rsidR="003F5AA0" w:rsidRDefault="003F5AA0" w:rsidP="00F41E93">
      <w:pPr>
        <w:pStyle w:val="Bezproreda"/>
        <w:jc w:val="both"/>
      </w:pPr>
      <w:r>
        <w:t>Imovina Općine sastoji se od financijske i nefinancijske imovine u vlasništvu Općine.</w:t>
      </w:r>
    </w:p>
    <w:p w14:paraId="4F9B058C" w14:textId="77777777" w:rsidR="003F5AA0" w:rsidRDefault="003F5AA0" w:rsidP="00F41E93">
      <w:pPr>
        <w:pStyle w:val="Bezproreda"/>
        <w:jc w:val="both"/>
      </w:pPr>
      <w:r>
        <w:t>Imovinom Općine upravljaju tijela Općine u skladu s posebnim propisima i Statutom Općine.</w:t>
      </w:r>
    </w:p>
    <w:p w14:paraId="7BC44BB3" w14:textId="77777777" w:rsidR="00FC2684" w:rsidRDefault="00FC2684" w:rsidP="00FC2684">
      <w:pPr>
        <w:pStyle w:val="Bezproreda"/>
        <w:rPr>
          <w:b/>
          <w:bCs/>
        </w:rPr>
      </w:pPr>
    </w:p>
    <w:p w14:paraId="09309AC3" w14:textId="74AEE9C0" w:rsidR="003F5AA0" w:rsidRPr="00866CDA" w:rsidRDefault="003F5AA0" w:rsidP="00FC2684">
      <w:pPr>
        <w:pStyle w:val="Bezproreda"/>
        <w:jc w:val="center"/>
        <w:rPr>
          <w:b/>
          <w:bCs/>
        </w:rPr>
      </w:pPr>
      <w:r w:rsidRPr="00866CDA">
        <w:rPr>
          <w:b/>
          <w:bCs/>
        </w:rPr>
        <w:t xml:space="preserve">Članak </w:t>
      </w:r>
      <w:r w:rsidR="00602139">
        <w:rPr>
          <w:b/>
          <w:bCs/>
        </w:rPr>
        <w:t>19.</w:t>
      </w:r>
    </w:p>
    <w:p w14:paraId="28ADE895" w14:textId="77777777" w:rsidR="003F5AA0" w:rsidRDefault="003F5AA0" w:rsidP="00F41E93">
      <w:pPr>
        <w:pStyle w:val="Bezproreda"/>
        <w:jc w:val="both"/>
      </w:pPr>
      <w:r>
        <w:t>Raspoloživim novčanim sredstvima na računu Proračuna Općine upravlja Općinski načelnik.</w:t>
      </w:r>
    </w:p>
    <w:p w14:paraId="43DBC6F6" w14:textId="0E44F29D" w:rsidR="003F5AA0" w:rsidRDefault="003F5AA0" w:rsidP="00F41E93">
      <w:pPr>
        <w:pStyle w:val="Bezproreda"/>
        <w:jc w:val="both"/>
      </w:pPr>
      <w:r>
        <w:t>Novčana sredstva iz stavka 1. ovog članka mogu se položiti u poslovnu banku, te ulagati u</w:t>
      </w:r>
      <w:r w:rsidR="00F41E93">
        <w:t xml:space="preserve"> </w:t>
      </w:r>
      <w:r>
        <w:t>državne vr</w:t>
      </w:r>
      <w:r w:rsidR="00395562">
        <w:t>i</w:t>
      </w:r>
      <w:r>
        <w:t>jednosne papire poštujući načela sigurnosti, likvidnosti i isplativosti ulaganja. Odluku o</w:t>
      </w:r>
      <w:r w:rsidR="00F41E93">
        <w:t xml:space="preserve"> </w:t>
      </w:r>
      <w:r>
        <w:t>izboru banke donosi Općinski načelnik.</w:t>
      </w:r>
    </w:p>
    <w:p w14:paraId="205E102D" w14:textId="03778752" w:rsidR="003F5AA0" w:rsidRDefault="003F5AA0" w:rsidP="00F41E93">
      <w:pPr>
        <w:pStyle w:val="Bezproreda"/>
        <w:jc w:val="both"/>
      </w:pPr>
      <w:r>
        <w:t>Novčana sredstva iz stavka 1. ovog članka ne smiju se ulagati u dionice i udjele trgovačkih</w:t>
      </w:r>
      <w:r w:rsidR="00F41E93">
        <w:t xml:space="preserve"> </w:t>
      </w:r>
      <w:r>
        <w:t>društava.</w:t>
      </w:r>
    </w:p>
    <w:p w14:paraId="6F2C5574" w14:textId="77777777" w:rsidR="00FC2684" w:rsidRDefault="00FC2684" w:rsidP="00FC2684">
      <w:pPr>
        <w:pStyle w:val="Bezproreda"/>
        <w:rPr>
          <w:b/>
          <w:bCs/>
        </w:rPr>
      </w:pPr>
    </w:p>
    <w:p w14:paraId="5BDAAC3E" w14:textId="77777777" w:rsidR="00F41E93" w:rsidRDefault="00F41E93" w:rsidP="00FC2684">
      <w:pPr>
        <w:pStyle w:val="Bezproreda"/>
        <w:rPr>
          <w:b/>
          <w:bCs/>
        </w:rPr>
      </w:pPr>
    </w:p>
    <w:p w14:paraId="539F6351" w14:textId="4C3E8210" w:rsidR="003F5AA0" w:rsidRPr="00866CDA" w:rsidRDefault="003F5AA0" w:rsidP="00FC2684">
      <w:pPr>
        <w:pStyle w:val="Bezproreda"/>
        <w:jc w:val="center"/>
        <w:rPr>
          <w:b/>
          <w:bCs/>
        </w:rPr>
      </w:pPr>
      <w:r w:rsidRPr="00866CDA">
        <w:rPr>
          <w:b/>
          <w:bCs/>
        </w:rPr>
        <w:lastRenderedPageBreak/>
        <w:t>Članak 2</w:t>
      </w:r>
      <w:r w:rsidR="00FE25D2">
        <w:rPr>
          <w:b/>
          <w:bCs/>
        </w:rPr>
        <w:t>0</w:t>
      </w:r>
      <w:r w:rsidRPr="00866CDA">
        <w:rPr>
          <w:b/>
          <w:bCs/>
        </w:rPr>
        <w:t>.</w:t>
      </w:r>
    </w:p>
    <w:p w14:paraId="24B1F384" w14:textId="48179317" w:rsidR="003F5AA0" w:rsidRDefault="003F5AA0" w:rsidP="00F41E93">
      <w:pPr>
        <w:pStyle w:val="Bezproreda"/>
        <w:jc w:val="both"/>
      </w:pPr>
      <w:r>
        <w:t>Općina se može zaduživati uzimanjem kredita, zajmova i izdavanjem vr</w:t>
      </w:r>
      <w:r w:rsidR="00395562">
        <w:t>i</w:t>
      </w:r>
      <w:r>
        <w:t>jednosnih papira.</w:t>
      </w:r>
    </w:p>
    <w:p w14:paraId="05162770" w14:textId="2D3D328F" w:rsidR="001235C9" w:rsidRDefault="003F5AA0" w:rsidP="00F41E93">
      <w:pPr>
        <w:pStyle w:val="Bezproreda"/>
        <w:jc w:val="both"/>
      </w:pPr>
      <w:r>
        <w:t>Ukupna godišnja obveza Općine  može iznositi najviše do 20%</w:t>
      </w:r>
      <w:r w:rsidR="001235C9">
        <w:t xml:space="preserve"> </w:t>
      </w:r>
      <w:r>
        <w:t>ostvarenih prihoda u godini koja</w:t>
      </w:r>
      <w:r w:rsidR="00F41E93">
        <w:t xml:space="preserve"> </w:t>
      </w:r>
      <w:r>
        <w:t>prethodi godini u kojoj se zadužuje, pri čemu se pod ostvarenim</w:t>
      </w:r>
      <w:r w:rsidR="001235C9">
        <w:t xml:space="preserve"> </w:t>
      </w:r>
      <w:r>
        <w:t>prihodima podrazumijevaju</w:t>
      </w:r>
      <w:r w:rsidR="00F41E93">
        <w:t xml:space="preserve"> </w:t>
      </w:r>
      <w:r>
        <w:t>ostvareni prihodi od poreza, doprinosi za obvezna osiguranja, pomoći,</w:t>
      </w:r>
      <w:r w:rsidR="001235C9">
        <w:t xml:space="preserve"> </w:t>
      </w:r>
      <w:r>
        <w:t>prihodi od imovine, prihodi od</w:t>
      </w:r>
      <w:r w:rsidR="00F41E93">
        <w:t xml:space="preserve"> </w:t>
      </w:r>
      <w:r>
        <w:t>pristojbi i naknada, ostali prihodi i prihodi od prodaje nefinancijske</w:t>
      </w:r>
      <w:r w:rsidR="001235C9">
        <w:t xml:space="preserve"> </w:t>
      </w:r>
      <w:r>
        <w:t>imovine umanjeni za prihode od</w:t>
      </w:r>
      <w:r w:rsidR="00F41E93">
        <w:t xml:space="preserve"> </w:t>
      </w:r>
      <w:r>
        <w:t>domaćih i stranih pomoći i donacija, prihode iz posebnih ugovora o</w:t>
      </w:r>
      <w:r w:rsidR="001235C9">
        <w:t xml:space="preserve"> </w:t>
      </w:r>
      <w:r>
        <w:t>sufinanciranju građana za mjesnu samoupravu i prihode ostvarene s osnove dodatnih udjela u porezu</w:t>
      </w:r>
      <w:r w:rsidR="001235C9">
        <w:t xml:space="preserve"> </w:t>
      </w:r>
      <w:r>
        <w:t xml:space="preserve">na dohodak i pomoći izravnanja za financiranje decentraliziranih funkcija. </w:t>
      </w:r>
    </w:p>
    <w:p w14:paraId="29948E97" w14:textId="0EB1BD76" w:rsidR="003F5AA0" w:rsidRDefault="003F5AA0" w:rsidP="00F41E93">
      <w:pPr>
        <w:pStyle w:val="Bezproreda"/>
        <w:jc w:val="both"/>
      </w:pPr>
      <w:r>
        <w:t>U iznos ukupne godišnje</w:t>
      </w:r>
      <w:r w:rsidR="001235C9">
        <w:t xml:space="preserve"> </w:t>
      </w:r>
      <w:r>
        <w:t>obveze uključen je iznos prosječnog godišnjeg anuiteta po kreditima,</w:t>
      </w:r>
      <w:r w:rsidR="00F41E93">
        <w:t xml:space="preserve"> </w:t>
      </w:r>
      <w:r>
        <w:t>zajmovima, obveze na osnovi</w:t>
      </w:r>
      <w:r w:rsidR="001235C9">
        <w:t xml:space="preserve"> </w:t>
      </w:r>
      <w:r>
        <w:t>izdanih v</w:t>
      </w:r>
      <w:r w:rsidR="00151F0D">
        <w:t>ri</w:t>
      </w:r>
      <w:r>
        <w:t>jednosnih papira i danih jamstava i suglasnosti.</w:t>
      </w:r>
    </w:p>
    <w:p w14:paraId="7BCC1A6F" w14:textId="3FB43EE3" w:rsidR="003F5AA0" w:rsidRDefault="003F5AA0" w:rsidP="00F41E93">
      <w:pPr>
        <w:pStyle w:val="Bezproreda"/>
        <w:jc w:val="both"/>
      </w:pPr>
      <w:r>
        <w:t>Odredba st.2. ovog članka ne odnosi se na projekte koji se sufinanciraju iz pretpristupnih</w:t>
      </w:r>
      <w:r w:rsidR="00F41E93">
        <w:t xml:space="preserve"> </w:t>
      </w:r>
      <w:r>
        <w:t>programa i fondova Europske unije i na projekte iz područja unaprjeđenja energetske učinkovitosti u</w:t>
      </w:r>
    </w:p>
    <w:p w14:paraId="601F05EA" w14:textId="77777777" w:rsidR="003F5AA0" w:rsidRDefault="003F5AA0" w:rsidP="00F41E93">
      <w:pPr>
        <w:pStyle w:val="Bezproreda"/>
        <w:jc w:val="both"/>
      </w:pPr>
      <w:r>
        <w:t>kojima sudjeluje Općina.</w:t>
      </w:r>
    </w:p>
    <w:p w14:paraId="3479AD31" w14:textId="4815F93E" w:rsidR="003F5AA0" w:rsidRDefault="003F5AA0" w:rsidP="00F41E93">
      <w:pPr>
        <w:pStyle w:val="Bezproreda"/>
        <w:jc w:val="both"/>
      </w:pPr>
      <w:r>
        <w:t>Općina se može dugoročno zadužiti samo za investiciju koja se financira iz Proračuna Općine,</w:t>
      </w:r>
      <w:r w:rsidR="00F41E93">
        <w:t xml:space="preserve"> </w:t>
      </w:r>
      <w:r>
        <w:t>a koju potvrdi Općinsko vijeće uz suglasnost Vlade RH, na prijedlog ministra financija.</w:t>
      </w:r>
    </w:p>
    <w:p w14:paraId="3AF602B3" w14:textId="77777777" w:rsidR="003F5AA0" w:rsidRDefault="003F5AA0" w:rsidP="00F41E93">
      <w:pPr>
        <w:pStyle w:val="Bezproreda"/>
        <w:jc w:val="both"/>
      </w:pPr>
      <w:r>
        <w:t>Suglasnost iz st.1. ovog članka obvezni je prilog ugovora o zaduživanju.</w:t>
      </w:r>
    </w:p>
    <w:p w14:paraId="4CDE5B4F" w14:textId="1117D9D4" w:rsidR="003F5AA0" w:rsidRDefault="003F5AA0" w:rsidP="00F41E93">
      <w:pPr>
        <w:pStyle w:val="Bezproreda"/>
        <w:jc w:val="both"/>
      </w:pPr>
      <w:r>
        <w:t>Ugovor o zaduživanju sklapa općinski načelnik, na osnovi donesenog proračuna, uz suglasnost</w:t>
      </w:r>
      <w:r w:rsidR="00F41E93">
        <w:t xml:space="preserve"> </w:t>
      </w:r>
      <w:r>
        <w:t>Vlade, a na prijedlog ministra financija. Općina je o sklopljenom ugovoru dužna izvijestiti</w:t>
      </w:r>
      <w:r w:rsidR="00F41E93">
        <w:t xml:space="preserve"> </w:t>
      </w:r>
      <w:r>
        <w:t>Ministarstvo financija u roku od 8 dana od dana sklapanja.</w:t>
      </w:r>
    </w:p>
    <w:p w14:paraId="08148AC1" w14:textId="04A64E30" w:rsidR="003F5AA0" w:rsidRDefault="003F5AA0" w:rsidP="00F41E93">
      <w:pPr>
        <w:pStyle w:val="Bezproreda"/>
        <w:jc w:val="both"/>
      </w:pPr>
      <w:r>
        <w:t>Općina je dužna Ministarstvu financija dostavljati tromjesečno izvješće o otplati zajma za koji</w:t>
      </w:r>
      <w:r w:rsidR="00F41E93">
        <w:t xml:space="preserve"> </w:t>
      </w:r>
      <w:r>
        <w:t>je dobila suglasnost Vlade, do 10. u mjesecu za prethodno izvještajno razdoblje.</w:t>
      </w:r>
    </w:p>
    <w:p w14:paraId="299C3C5D" w14:textId="42268943" w:rsidR="003F5AA0" w:rsidRDefault="003F5AA0" w:rsidP="00F41E93">
      <w:pPr>
        <w:pStyle w:val="Bezproreda"/>
        <w:jc w:val="both"/>
      </w:pPr>
      <w:r>
        <w:t>Općina se može kratkoročno zadužiti, najduže do 12 mjeseci, bez mogućnosti daljnjeg</w:t>
      </w:r>
      <w:r w:rsidR="00F41E93">
        <w:t xml:space="preserve"> </w:t>
      </w:r>
      <w:proofErr w:type="spellStart"/>
      <w:r>
        <w:t>reprograma</w:t>
      </w:r>
      <w:proofErr w:type="spellEnd"/>
      <w:r>
        <w:t xml:space="preserve"> ili zatvaranja postojećih obveza po kratkoročnim kreditima ili zajmovima uzimanjem</w:t>
      </w:r>
      <w:r w:rsidR="00F41E93">
        <w:t xml:space="preserve"> </w:t>
      </w:r>
      <w:r>
        <w:t>novih kratkoročnih kredita ili zajmova, samo za premošćivanje nelikvidnosti nastale radi različite</w:t>
      </w:r>
      <w:r w:rsidR="00F41E93">
        <w:t xml:space="preserve"> </w:t>
      </w:r>
      <w:r>
        <w:t>dinamike priljeva sredstava i dospijeća obveza.</w:t>
      </w:r>
    </w:p>
    <w:p w14:paraId="69C47973" w14:textId="77777777" w:rsidR="003F5AA0" w:rsidRDefault="003F5AA0" w:rsidP="00F41E93">
      <w:pPr>
        <w:pStyle w:val="Bezproreda"/>
        <w:jc w:val="both"/>
      </w:pPr>
      <w:r>
        <w:t>Odluku o zaduživanju iz prethodnog stavka donosi Općinski načelnik.</w:t>
      </w:r>
    </w:p>
    <w:p w14:paraId="7EFF9499" w14:textId="77777777" w:rsidR="00FC2684" w:rsidRDefault="00FC2684" w:rsidP="00FC2684">
      <w:pPr>
        <w:pStyle w:val="Bezproreda"/>
        <w:rPr>
          <w:b/>
          <w:bCs/>
        </w:rPr>
      </w:pPr>
    </w:p>
    <w:p w14:paraId="31741D6D" w14:textId="31EA266E" w:rsidR="003F5AA0" w:rsidRPr="00866CDA" w:rsidRDefault="003F5AA0" w:rsidP="00FC2684">
      <w:pPr>
        <w:pStyle w:val="Bezproreda"/>
        <w:jc w:val="center"/>
        <w:rPr>
          <w:b/>
          <w:bCs/>
        </w:rPr>
      </w:pPr>
      <w:r w:rsidRPr="00866CDA">
        <w:rPr>
          <w:b/>
          <w:bCs/>
        </w:rPr>
        <w:t>Članak 2</w:t>
      </w:r>
      <w:r w:rsidR="00FE25D2">
        <w:rPr>
          <w:b/>
          <w:bCs/>
        </w:rPr>
        <w:t>1</w:t>
      </w:r>
      <w:r w:rsidRPr="00866CDA">
        <w:rPr>
          <w:b/>
          <w:bCs/>
        </w:rPr>
        <w:t>.</w:t>
      </w:r>
    </w:p>
    <w:p w14:paraId="0D255874" w14:textId="77777777" w:rsidR="00F41E93" w:rsidRDefault="003F5AA0" w:rsidP="00F41E93">
      <w:pPr>
        <w:pStyle w:val="Bezproreda"/>
        <w:jc w:val="both"/>
      </w:pPr>
      <w:r>
        <w:t>Pravna osoba u većinskom vlasništvu ili suvlasništvu Općine može se dugoročno zaduživati za</w:t>
      </w:r>
      <w:r w:rsidR="00F41E93">
        <w:t xml:space="preserve"> </w:t>
      </w:r>
      <w:r>
        <w:t xml:space="preserve">investiciju samo uz suglasnost Općine. Suglasnost daje tijelo Općine utvrđeno Statutom Općine. </w:t>
      </w:r>
    </w:p>
    <w:p w14:paraId="22C9B563" w14:textId="4BCC1E40" w:rsidR="003F5AA0" w:rsidRDefault="003F5AA0" w:rsidP="00F41E93">
      <w:pPr>
        <w:pStyle w:val="Bezproreda"/>
        <w:jc w:val="both"/>
      </w:pPr>
      <w:r>
        <w:t>O</w:t>
      </w:r>
      <w:r w:rsidR="00F41E93">
        <w:t xml:space="preserve"> </w:t>
      </w:r>
      <w:r>
        <w:t>danoj suglasnosti i sklopljenom ugovoru o zaduživanju Općina je dužna izvijestiti Ministarstvo</w:t>
      </w:r>
      <w:r w:rsidR="00F41E93">
        <w:t xml:space="preserve"> </w:t>
      </w:r>
      <w:r>
        <w:t>financija u roku 8 dana od dane suglasnosti, odnosno sklapanja ugovora, a o otplati temeljem tako</w:t>
      </w:r>
    </w:p>
    <w:p w14:paraId="2F404AAB" w14:textId="77777777" w:rsidR="003F5AA0" w:rsidRDefault="003F5AA0" w:rsidP="00F41E93">
      <w:pPr>
        <w:pStyle w:val="Bezproreda"/>
        <w:jc w:val="both"/>
      </w:pPr>
      <w:r>
        <w:t>sklopljenih ugovora tromjesečno, do 10. u mjesecu za prethodno izvještajno razdoblje.</w:t>
      </w:r>
    </w:p>
    <w:p w14:paraId="7066AA44" w14:textId="5D83C93E" w:rsidR="003F5AA0" w:rsidRDefault="003F5AA0" w:rsidP="00F41E93">
      <w:pPr>
        <w:pStyle w:val="Bezproreda"/>
        <w:jc w:val="both"/>
      </w:pPr>
      <w:r>
        <w:t>Općina može dati jamstvo trgovačkom druš</w:t>
      </w:r>
      <w:r w:rsidR="00717449">
        <w:t>t</w:t>
      </w:r>
      <w:r>
        <w:t>vu kojem je vlasnik, uz prethodnu suglasnost</w:t>
      </w:r>
      <w:r w:rsidR="00F41E93">
        <w:t xml:space="preserve"> </w:t>
      </w:r>
      <w:r>
        <w:t>ministra financija.</w:t>
      </w:r>
    </w:p>
    <w:p w14:paraId="1CC2FB76" w14:textId="77777777" w:rsidR="00FC2684" w:rsidRDefault="00FC2684" w:rsidP="00FC2684">
      <w:pPr>
        <w:pStyle w:val="Bezproreda"/>
        <w:rPr>
          <w:b/>
          <w:bCs/>
        </w:rPr>
      </w:pPr>
    </w:p>
    <w:p w14:paraId="2D9EE86B" w14:textId="375A4C87" w:rsidR="003F5AA0" w:rsidRPr="00866CDA" w:rsidRDefault="003F5AA0" w:rsidP="00FC2684">
      <w:pPr>
        <w:pStyle w:val="Bezproreda"/>
        <w:jc w:val="center"/>
        <w:rPr>
          <w:b/>
          <w:bCs/>
        </w:rPr>
      </w:pPr>
      <w:r w:rsidRPr="00866CDA">
        <w:rPr>
          <w:b/>
          <w:bCs/>
        </w:rPr>
        <w:t>Članak 2</w:t>
      </w:r>
      <w:r w:rsidR="00FE25D2">
        <w:rPr>
          <w:b/>
          <w:bCs/>
        </w:rPr>
        <w:t>2</w:t>
      </w:r>
      <w:r w:rsidRPr="00866CDA">
        <w:rPr>
          <w:b/>
          <w:bCs/>
        </w:rPr>
        <w:t>.</w:t>
      </w:r>
    </w:p>
    <w:p w14:paraId="758F8434" w14:textId="6D1906E6" w:rsidR="003F5AA0" w:rsidRDefault="003F5AA0" w:rsidP="00F41E93">
      <w:pPr>
        <w:pStyle w:val="Bezproreda"/>
        <w:jc w:val="both"/>
      </w:pPr>
      <w:r>
        <w:t>Instrumente osiguranja plaćanja, kojima se na teret Proračuna stvaraju obveze potpisuje</w:t>
      </w:r>
      <w:r w:rsidR="00F41E93">
        <w:t xml:space="preserve"> </w:t>
      </w:r>
      <w:r>
        <w:t>Općinski načelnik.</w:t>
      </w:r>
    </w:p>
    <w:p w14:paraId="444C5620" w14:textId="72D13DD7" w:rsidR="003F5AA0" w:rsidRDefault="003F5AA0" w:rsidP="00F41E93">
      <w:pPr>
        <w:pStyle w:val="Bezproreda"/>
        <w:jc w:val="both"/>
      </w:pPr>
      <w:r>
        <w:t>Instrumenti osiguranja plaćanja primljeni od pravnih osoba kao sredstvo osiguranja naplate</w:t>
      </w:r>
      <w:r w:rsidR="00F41E93">
        <w:t xml:space="preserve"> </w:t>
      </w:r>
      <w:r>
        <w:t>potraživanja ili izvođenja radova i usluga čuvaju se u Jedinstvenom upravnom odjelu, a za njihovo</w:t>
      </w:r>
      <w:r w:rsidR="00F41E93">
        <w:t xml:space="preserve"> </w:t>
      </w:r>
      <w:r>
        <w:t>čuvanje, naplatu i povrat odgovara pročelnik.</w:t>
      </w:r>
    </w:p>
    <w:p w14:paraId="44CDD1E0" w14:textId="77777777" w:rsidR="00FC2684" w:rsidRDefault="00FC2684" w:rsidP="00F41E93">
      <w:pPr>
        <w:pStyle w:val="Bezproreda"/>
        <w:jc w:val="both"/>
        <w:rPr>
          <w:b/>
          <w:bCs/>
        </w:rPr>
      </w:pPr>
    </w:p>
    <w:p w14:paraId="3F90D813" w14:textId="2FFC4481" w:rsidR="003F5AA0" w:rsidRPr="00333659" w:rsidRDefault="003F5AA0" w:rsidP="00FC2684">
      <w:pPr>
        <w:pStyle w:val="Bezproreda"/>
        <w:jc w:val="center"/>
        <w:rPr>
          <w:b/>
          <w:bCs/>
        </w:rPr>
      </w:pPr>
      <w:r w:rsidRPr="00333659">
        <w:rPr>
          <w:b/>
          <w:bCs/>
        </w:rPr>
        <w:t>Članak 2</w:t>
      </w:r>
      <w:r w:rsidR="00FE25D2">
        <w:rPr>
          <w:b/>
          <w:bCs/>
        </w:rPr>
        <w:t>3</w:t>
      </w:r>
      <w:r w:rsidRPr="00333659">
        <w:rPr>
          <w:b/>
          <w:bCs/>
        </w:rPr>
        <w:t>.</w:t>
      </w:r>
    </w:p>
    <w:p w14:paraId="458020ED" w14:textId="5416A639" w:rsidR="003F5AA0" w:rsidRDefault="003F5AA0" w:rsidP="00F41E93">
      <w:pPr>
        <w:pStyle w:val="Bezproreda"/>
        <w:jc w:val="both"/>
      </w:pPr>
      <w:r>
        <w:t>Jedinstveni upravni odjel dužan je voditi evidenciju o naplati prihoda Proračuna Općine, na</w:t>
      </w:r>
      <w:r w:rsidR="00F41E93">
        <w:t xml:space="preserve"> </w:t>
      </w:r>
      <w:r>
        <w:t>nepravodobno naplaćene prihode obračunati i naplatiti zakonom propisanu zateznu kamatu, te</w:t>
      </w:r>
    </w:p>
    <w:p w14:paraId="5F7C061A" w14:textId="77777777" w:rsidR="003F5AA0" w:rsidRDefault="003F5AA0" w:rsidP="00F41E93">
      <w:pPr>
        <w:pStyle w:val="Bezproreda"/>
        <w:jc w:val="both"/>
      </w:pPr>
      <w:r>
        <w:t>poduzeti potrebne radnje, uključujući pokretanje ovršnog postupka radi njihove naplate.</w:t>
      </w:r>
    </w:p>
    <w:p w14:paraId="410E0F69" w14:textId="4092C1DF" w:rsidR="003F5AA0" w:rsidRDefault="003F5AA0" w:rsidP="00F41E93">
      <w:pPr>
        <w:pStyle w:val="Bezproreda"/>
        <w:jc w:val="both"/>
      </w:pPr>
      <w:r>
        <w:t>Općinski načelnik može, na zahtjev dužnika, u skladu s važećim propisima i uz primjereno</w:t>
      </w:r>
      <w:r w:rsidR="00F41E93">
        <w:t xml:space="preserve"> </w:t>
      </w:r>
      <w:r>
        <w:t>osiguranje duga, te uz obračunavanje pripadajućih kamata i troškova postupka, odgoditi plaćanje ili</w:t>
      </w:r>
      <w:r w:rsidR="00F41E93">
        <w:t xml:space="preserve"> </w:t>
      </w:r>
      <w:r>
        <w:t>odobriti obročnu otplatu duga, odnosno prodati, otpisati ili djelomično otpisati potraživanje ako se</w:t>
      </w:r>
      <w:r w:rsidR="00F41E93">
        <w:t xml:space="preserve"> </w:t>
      </w:r>
      <w:r>
        <w:t>time bitno poboljšavaju mogućnosti otplate duga dužnika od kojega inače ne bi bilo moguće naplatiti</w:t>
      </w:r>
      <w:r w:rsidR="00F41E93">
        <w:t xml:space="preserve"> </w:t>
      </w:r>
      <w:r>
        <w:t xml:space="preserve">cjelokupan </w:t>
      </w:r>
      <w:r>
        <w:lastRenderedPageBreak/>
        <w:t>dug, u skladu s uredbom Vlade o kriterijima, mjerilima i postupku za odgodu plaćanja,</w:t>
      </w:r>
      <w:r w:rsidR="00F41E93">
        <w:t xml:space="preserve"> </w:t>
      </w:r>
      <w:r>
        <w:t>obročnu otplatu duga te prodaju, otpis ili djelomičan otpis potraživanja.</w:t>
      </w:r>
    </w:p>
    <w:p w14:paraId="5372114D" w14:textId="77777777" w:rsidR="003F5AA0" w:rsidRDefault="003F5AA0" w:rsidP="00F41E93">
      <w:pPr>
        <w:pStyle w:val="Bezproreda"/>
        <w:jc w:val="both"/>
      </w:pPr>
      <w:r>
        <w:t>Odredbe ovog članka ne odnose se na potraživanja Općine s naslova javnih davanja.</w:t>
      </w:r>
    </w:p>
    <w:p w14:paraId="3F486A77" w14:textId="65B51ABC" w:rsidR="003F5AA0" w:rsidRDefault="003F5AA0" w:rsidP="00F41E93">
      <w:pPr>
        <w:pStyle w:val="Bezproreda"/>
        <w:jc w:val="both"/>
      </w:pPr>
      <w:r>
        <w:t>Općina je dužna javno objaviti podatke o visini duga i dužnicima kojima je odobrila odgodu</w:t>
      </w:r>
      <w:r w:rsidR="00F41E93">
        <w:t xml:space="preserve"> </w:t>
      </w:r>
      <w:r>
        <w:t>plaćanja ili obročnu otplatu duga, odnosno o visini duga i dužnicima prema kojima je svoja</w:t>
      </w:r>
      <w:r w:rsidR="00F41E93">
        <w:t xml:space="preserve"> </w:t>
      </w:r>
      <w:r>
        <w:t>potraživanja prodala, otpisala ili djelomično otpisala. Podaci s podacima objavljuju se na mrežnim</w:t>
      </w:r>
      <w:r w:rsidR="00F41E93">
        <w:t xml:space="preserve"> </w:t>
      </w:r>
      <w:r>
        <w:t>stranicama Općine u roku 30 dana od pravomoćnosti rješenja.</w:t>
      </w:r>
    </w:p>
    <w:p w14:paraId="4C28F8BF" w14:textId="3FD72B83" w:rsidR="003F5AA0" w:rsidRDefault="003F5AA0" w:rsidP="00F41E93">
      <w:pPr>
        <w:pStyle w:val="Bezproreda"/>
        <w:jc w:val="both"/>
      </w:pPr>
      <w:r>
        <w:t>Općinski načelnik može, u skladu s propisima, u cijelosti ili djelomično otpisati dug ukoliko bi</w:t>
      </w:r>
      <w:r w:rsidR="00F41E93">
        <w:t xml:space="preserve"> </w:t>
      </w:r>
      <w:r>
        <w:t>troškovi postupka naplate potraživanja bili nerazmjerni s visinom potraživanja, ili zbog drugog</w:t>
      </w:r>
      <w:r w:rsidR="00F41E93">
        <w:t xml:space="preserve"> </w:t>
      </w:r>
      <w:r>
        <w:t>opravdanog razloga.</w:t>
      </w:r>
    </w:p>
    <w:p w14:paraId="1B6AC2EA" w14:textId="27874CCB" w:rsidR="003F5AA0" w:rsidRDefault="003F5AA0" w:rsidP="00F41E93">
      <w:pPr>
        <w:pStyle w:val="Bezproreda"/>
        <w:jc w:val="both"/>
      </w:pPr>
      <w:r>
        <w:t>Općinski načelnik može donijeti odluku o otpisu potraživanja za dugovanja po pojedinim</w:t>
      </w:r>
      <w:r w:rsidR="00F41E93">
        <w:t xml:space="preserve"> </w:t>
      </w:r>
      <w:r>
        <w:t>vrstama prihoda za koje ja nastupila apsolutna zastara prava na naplatu, kao i u slučajevima kada je</w:t>
      </w:r>
      <w:r w:rsidR="00F41E93">
        <w:t xml:space="preserve"> </w:t>
      </w:r>
      <w:r>
        <w:t>dužnik umro, a nije ostavio pokretnina i nekretnina iz kojih se može naplatiti dug, odnosno u drugim</w:t>
      </w:r>
      <w:r w:rsidR="00F41E93">
        <w:t xml:space="preserve"> </w:t>
      </w:r>
      <w:r>
        <w:t>slučajevima kada je nastupila nemogućnost naplate.</w:t>
      </w:r>
    </w:p>
    <w:p w14:paraId="44DCDD1F" w14:textId="77777777" w:rsidR="00FC2684" w:rsidRDefault="00FC2684" w:rsidP="00FC2684">
      <w:pPr>
        <w:pStyle w:val="Bezproreda"/>
        <w:rPr>
          <w:b/>
          <w:bCs/>
        </w:rPr>
      </w:pPr>
    </w:p>
    <w:p w14:paraId="69C454F6" w14:textId="2402E232" w:rsidR="003F5AA0" w:rsidRPr="00333659" w:rsidRDefault="003F5AA0" w:rsidP="00FC2684">
      <w:pPr>
        <w:pStyle w:val="Bezproreda"/>
        <w:jc w:val="center"/>
        <w:rPr>
          <w:b/>
          <w:bCs/>
        </w:rPr>
      </w:pPr>
      <w:r w:rsidRPr="00333659">
        <w:rPr>
          <w:b/>
          <w:bCs/>
        </w:rPr>
        <w:t>Članak 2</w:t>
      </w:r>
      <w:r w:rsidR="00303537">
        <w:rPr>
          <w:b/>
          <w:bCs/>
        </w:rPr>
        <w:t>4</w:t>
      </w:r>
      <w:r w:rsidRPr="00333659">
        <w:rPr>
          <w:b/>
          <w:bCs/>
        </w:rPr>
        <w:t>.</w:t>
      </w:r>
    </w:p>
    <w:p w14:paraId="08133F70" w14:textId="0A1E8197" w:rsidR="003F5AA0" w:rsidRDefault="003F5AA0" w:rsidP="00F41E93">
      <w:pPr>
        <w:pStyle w:val="Bezproreda"/>
        <w:jc w:val="both"/>
      </w:pPr>
      <w:r>
        <w:t>O stjecanju imovine bez naknade odlučuje posebnim aktom Općinski načelnik, ukoliko bi</w:t>
      </w:r>
      <w:r w:rsidR="00F41E93">
        <w:t xml:space="preserve"> </w:t>
      </w:r>
      <w:r>
        <w:t>takvo stjecanje prouzročilo veće troškove za Proračun Općine.</w:t>
      </w:r>
    </w:p>
    <w:p w14:paraId="60AB98A1" w14:textId="6935F6F7" w:rsidR="003F5AA0" w:rsidRDefault="003F5AA0" w:rsidP="00F41E93">
      <w:pPr>
        <w:pStyle w:val="Bezproreda"/>
        <w:jc w:val="both"/>
      </w:pPr>
      <w:r>
        <w:t>O nefinancijskoj dugotrajnoj imovini brigu vodi Jedinstveni upravni odjel, a odluke u vezi s</w:t>
      </w:r>
      <w:r w:rsidR="00F41E93">
        <w:t xml:space="preserve"> </w:t>
      </w:r>
      <w:r>
        <w:t>njezinim raspolaganjem donose tijela općine sukladno ovlastima Zakona i Statuta.</w:t>
      </w:r>
    </w:p>
    <w:p w14:paraId="757F10B0" w14:textId="636B2F46" w:rsidR="003F5AA0" w:rsidRDefault="003F5AA0" w:rsidP="00F41E93">
      <w:pPr>
        <w:pStyle w:val="Bezproreda"/>
        <w:jc w:val="both"/>
      </w:pPr>
      <w:r>
        <w:t>Nefinancijska dugotrajna imovina mora se osigurati ako za to postoji zakonska obveza ili ako</w:t>
      </w:r>
      <w:r w:rsidR="00F41E93">
        <w:t xml:space="preserve"> </w:t>
      </w:r>
      <w:r>
        <w:t>to nalažu načela učinkovitosti i ekonomičnosti raspolaganja proračunskim sredstvima.</w:t>
      </w:r>
    </w:p>
    <w:p w14:paraId="0BCFEB05" w14:textId="77777777" w:rsidR="00FC2684" w:rsidRDefault="00FC2684" w:rsidP="00FC2684">
      <w:pPr>
        <w:pStyle w:val="Bezproreda"/>
        <w:rPr>
          <w:b/>
          <w:bCs/>
        </w:rPr>
      </w:pPr>
    </w:p>
    <w:p w14:paraId="26B03683" w14:textId="76B63A8C" w:rsidR="003F5AA0" w:rsidRPr="00333659" w:rsidRDefault="003F5AA0" w:rsidP="00FC2684">
      <w:pPr>
        <w:pStyle w:val="Bezproreda"/>
        <w:jc w:val="center"/>
        <w:rPr>
          <w:b/>
          <w:bCs/>
        </w:rPr>
      </w:pPr>
      <w:r w:rsidRPr="00333659">
        <w:rPr>
          <w:b/>
          <w:bCs/>
        </w:rPr>
        <w:t>Članak 2</w:t>
      </w:r>
      <w:r w:rsidR="00303537">
        <w:rPr>
          <w:b/>
          <w:bCs/>
        </w:rPr>
        <w:t>5</w:t>
      </w:r>
      <w:r w:rsidRPr="00333659">
        <w:rPr>
          <w:b/>
          <w:bCs/>
        </w:rPr>
        <w:t>.</w:t>
      </w:r>
    </w:p>
    <w:p w14:paraId="43719A74" w14:textId="35C88E65" w:rsidR="003F5AA0" w:rsidRDefault="003F5AA0" w:rsidP="00F41E93">
      <w:pPr>
        <w:pStyle w:val="Bezproreda"/>
        <w:jc w:val="both"/>
      </w:pPr>
      <w:r>
        <w:t>Za izvršavanje funkcije javnih službi i djelatnosti u interesu ukupnog održivog razvitka</w:t>
      </w:r>
      <w:r w:rsidR="00F41E93">
        <w:t xml:space="preserve"> </w:t>
      </w:r>
      <w:r>
        <w:t>Općina može svojom imovinom osnovati ustanove, trgovačka društva i druge pravne osobe.</w:t>
      </w:r>
      <w:r w:rsidR="00F41E93">
        <w:t xml:space="preserve"> </w:t>
      </w:r>
      <w:r>
        <w:t>Općinsko vijeće na prijedlog Općinskog načelnika može odlučiti o kupnji udjela u trgovačkom</w:t>
      </w:r>
      <w:r w:rsidR="00F41E93">
        <w:t xml:space="preserve"> </w:t>
      </w:r>
      <w:r>
        <w:t>društvu, ako su za kupnju osigurana sredstva u Proračunu i ako se time štiti interes Općine.</w:t>
      </w:r>
    </w:p>
    <w:p w14:paraId="090DA175" w14:textId="77777777" w:rsidR="00FC2684" w:rsidRDefault="00FC2684" w:rsidP="00FC2684">
      <w:pPr>
        <w:pStyle w:val="Bezproreda"/>
        <w:rPr>
          <w:b/>
          <w:bCs/>
        </w:rPr>
      </w:pPr>
    </w:p>
    <w:p w14:paraId="783F2D61" w14:textId="7B4E08B5" w:rsidR="003F5AA0" w:rsidRPr="00333659" w:rsidRDefault="003F5AA0" w:rsidP="00FC2684">
      <w:pPr>
        <w:pStyle w:val="Bezproreda"/>
        <w:jc w:val="center"/>
        <w:rPr>
          <w:b/>
          <w:bCs/>
        </w:rPr>
      </w:pPr>
      <w:r w:rsidRPr="00333659">
        <w:rPr>
          <w:b/>
          <w:bCs/>
        </w:rPr>
        <w:t>Članak 2</w:t>
      </w:r>
      <w:r w:rsidR="00857335">
        <w:rPr>
          <w:b/>
          <w:bCs/>
        </w:rPr>
        <w:t>6</w:t>
      </w:r>
      <w:r w:rsidRPr="00333659">
        <w:rPr>
          <w:b/>
          <w:bCs/>
        </w:rPr>
        <w:t>.</w:t>
      </w:r>
    </w:p>
    <w:p w14:paraId="1AD977A0" w14:textId="39733DA1" w:rsidR="003F5AA0" w:rsidRDefault="003F5AA0" w:rsidP="00F41E93">
      <w:pPr>
        <w:pStyle w:val="Bezproreda"/>
        <w:jc w:val="both"/>
      </w:pPr>
      <w:r>
        <w:t>O osnivanju i prestanku pravnih osoba čiji je osnivač ili suosnivač Općina odlučuje Općinsko</w:t>
      </w:r>
      <w:r w:rsidR="00F41E93">
        <w:t xml:space="preserve"> </w:t>
      </w:r>
      <w:r>
        <w:t>vijeće na prijedlog općinskog načelnika, osim ako posebnim zakonom ili Zakonom o lokalnoj i</w:t>
      </w:r>
      <w:r w:rsidR="00F41E93">
        <w:t xml:space="preserve"> </w:t>
      </w:r>
      <w:r>
        <w:t>područnoj</w:t>
      </w:r>
      <w:r w:rsidR="00F41E93">
        <w:t xml:space="preserve"> </w:t>
      </w:r>
      <w:r>
        <w:t>(regionalnoj) samoupravi nije drugačije utvrđeno.</w:t>
      </w:r>
    </w:p>
    <w:p w14:paraId="5B5D2342" w14:textId="72C37D9A" w:rsidR="003F5AA0" w:rsidRDefault="003F5AA0" w:rsidP="00F41E93">
      <w:pPr>
        <w:pStyle w:val="Bezproreda"/>
        <w:jc w:val="both"/>
      </w:pPr>
      <w:r>
        <w:t>U slučaju da prestane javni interes Općine za vlasništvo dionica ili udjela u kapitalu pravnih</w:t>
      </w:r>
      <w:r w:rsidR="00F41E93">
        <w:t xml:space="preserve"> </w:t>
      </w:r>
      <w:r>
        <w:t>osoba, Općinsko vijeće na prijedlog Općinskog načelnika odlučuje da se dionice, odnosno udjeli u</w:t>
      </w:r>
      <w:r w:rsidR="00F41E93">
        <w:t xml:space="preserve"> </w:t>
      </w:r>
      <w:r>
        <w:t>kapitalu prodaju, ako to nije u suprotnosti s posebnim zakonom.</w:t>
      </w:r>
    </w:p>
    <w:p w14:paraId="388EC647" w14:textId="2B5B0CE1" w:rsidR="003F5AA0" w:rsidRDefault="003F5AA0" w:rsidP="00F41E93">
      <w:pPr>
        <w:pStyle w:val="Bezproreda"/>
        <w:jc w:val="both"/>
      </w:pPr>
      <w:r>
        <w:t>Primici od prodaje dionica i udjela u kapitalu pravnih osoba koriste se samo za otplatu duga u</w:t>
      </w:r>
      <w:r w:rsidR="00F41E93">
        <w:t xml:space="preserve"> </w:t>
      </w:r>
      <w:r>
        <w:t>Računu financiranja, a ako se ostvare u iznosu većem od potrebnog za otplatu duga iz st.1., koristit će</w:t>
      </w:r>
      <w:r w:rsidR="00F41E93">
        <w:t xml:space="preserve"> </w:t>
      </w:r>
      <w:r>
        <w:t>se za nabavu nefinancijske i financijske imovine.</w:t>
      </w:r>
    </w:p>
    <w:p w14:paraId="77450181" w14:textId="018AFD13" w:rsidR="003F5AA0" w:rsidRDefault="003F5AA0" w:rsidP="00F41E93">
      <w:pPr>
        <w:pStyle w:val="Bezproreda"/>
        <w:jc w:val="both"/>
      </w:pPr>
      <w:r>
        <w:t>Općina može steći udjel u kapitalu trgovačkih društava bez naknade, te pretvaranjem</w:t>
      </w:r>
      <w:r w:rsidR="00F41E93">
        <w:t xml:space="preserve"> </w:t>
      </w:r>
      <w:r>
        <w:t>potraživanja u udjel u kapitalu na temelju odluke predstavničkog tijela na prijedlog Općinskog</w:t>
      </w:r>
      <w:r w:rsidR="00F41E93">
        <w:t xml:space="preserve"> </w:t>
      </w:r>
      <w:r>
        <w:t>načelnika.</w:t>
      </w:r>
    </w:p>
    <w:p w14:paraId="3CF341AF" w14:textId="77777777" w:rsidR="00FC2684" w:rsidRDefault="00FC2684" w:rsidP="00F41E93">
      <w:pPr>
        <w:pStyle w:val="Bezproreda"/>
        <w:jc w:val="both"/>
        <w:rPr>
          <w:b/>
          <w:bCs/>
        </w:rPr>
      </w:pPr>
    </w:p>
    <w:p w14:paraId="2D57A508" w14:textId="4E29DAC1" w:rsidR="003F5AA0" w:rsidRPr="00333659" w:rsidRDefault="003F5AA0" w:rsidP="00FC2684">
      <w:pPr>
        <w:pStyle w:val="Bezproreda"/>
        <w:jc w:val="center"/>
        <w:rPr>
          <w:b/>
          <w:bCs/>
        </w:rPr>
      </w:pPr>
      <w:r w:rsidRPr="00333659">
        <w:rPr>
          <w:b/>
          <w:bCs/>
        </w:rPr>
        <w:t>Članak 2</w:t>
      </w:r>
      <w:r w:rsidR="00857335">
        <w:rPr>
          <w:b/>
          <w:bCs/>
        </w:rPr>
        <w:t>7</w:t>
      </w:r>
      <w:r w:rsidRPr="00333659">
        <w:rPr>
          <w:b/>
          <w:bCs/>
        </w:rPr>
        <w:t>.</w:t>
      </w:r>
    </w:p>
    <w:p w14:paraId="69FBD01D" w14:textId="5378C729" w:rsidR="003F5AA0" w:rsidRDefault="003F5AA0" w:rsidP="00F41E93">
      <w:pPr>
        <w:pStyle w:val="Bezproreda"/>
        <w:jc w:val="both"/>
      </w:pPr>
      <w:r>
        <w:t>Trgovačko društvo i javna ustanova kojih je osnivač i većinski vlasnik Općina mogu se</w:t>
      </w:r>
      <w:r w:rsidR="00F41E93">
        <w:t xml:space="preserve"> </w:t>
      </w:r>
      <w:r>
        <w:t>dugoročno zaduživati samo za kapitalne projekte i uz prethodnu suglasnost Općine.</w:t>
      </w:r>
    </w:p>
    <w:p w14:paraId="522B7393" w14:textId="08BC4090" w:rsidR="003F5AA0" w:rsidRDefault="003F5AA0" w:rsidP="00F41E93">
      <w:pPr>
        <w:pStyle w:val="Bezproreda"/>
        <w:jc w:val="both"/>
      </w:pPr>
      <w:r>
        <w:t>Općina može davati jamstva za ispunjenje obveza trgovačkog društva i javne ustanove kojima</w:t>
      </w:r>
      <w:r w:rsidR="00F41E93">
        <w:t xml:space="preserve"> </w:t>
      </w:r>
      <w:r>
        <w:t>je osnivač i većinski vlasnik.</w:t>
      </w:r>
    </w:p>
    <w:p w14:paraId="0937A3AF" w14:textId="7425D910" w:rsidR="003F5AA0" w:rsidRDefault="003F5AA0" w:rsidP="00F41E93">
      <w:pPr>
        <w:pStyle w:val="Bezproreda"/>
        <w:jc w:val="both"/>
      </w:pPr>
      <w:r>
        <w:t>Odluku o davanju jamstva iz prethodnog stavka, uz prethodnu suglasnost Ministra financija,</w:t>
      </w:r>
      <w:r w:rsidR="00F41E93">
        <w:t xml:space="preserve"> </w:t>
      </w:r>
      <w:r>
        <w:t>donosi Općinsko vijeće, a Ugovor o jamstvu u ime Općine sklapa Općinski načelnik.</w:t>
      </w:r>
    </w:p>
    <w:p w14:paraId="368F131E" w14:textId="77777777" w:rsidR="003F5AA0" w:rsidRDefault="003F5AA0" w:rsidP="00F41E93">
      <w:pPr>
        <w:pStyle w:val="Bezproreda"/>
        <w:jc w:val="both"/>
      </w:pPr>
      <w:r>
        <w:t>Otplate glavnice i kamata od danih jamstava mogu se izvršavati u iznosima iznad planiranih.</w:t>
      </w:r>
    </w:p>
    <w:p w14:paraId="265EF8CB" w14:textId="26172C76" w:rsidR="003F5AA0" w:rsidRDefault="003F5AA0" w:rsidP="00F41E93">
      <w:pPr>
        <w:pStyle w:val="Bezproreda"/>
        <w:jc w:val="both"/>
      </w:pPr>
      <w:r>
        <w:t>Općina je obvezna izvijestiti Ministarstvo financija o sklopljenom ugovoru o jamstvu u roku</w:t>
      </w:r>
      <w:r w:rsidR="00F41E93">
        <w:t xml:space="preserve"> </w:t>
      </w:r>
      <w:r>
        <w:t>od 8 dana od dana o sklapanju.</w:t>
      </w:r>
    </w:p>
    <w:p w14:paraId="61E8D02F" w14:textId="0734A864" w:rsidR="003F5AA0" w:rsidRDefault="003F5AA0" w:rsidP="00F41E93">
      <w:pPr>
        <w:pStyle w:val="Bezproreda"/>
        <w:jc w:val="both"/>
      </w:pPr>
      <w:r>
        <w:lastRenderedPageBreak/>
        <w:t>Općina je obavezna izvještavati Ministarstvo financija unutar proračunske godine,</w:t>
      </w:r>
      <w:r w:rsidR="00F41E93">
        <w:t xml:space="preserve"> </w:t>
      </w:r>
      <w:r>
        <w:t>tromjesečno do 10. u mjesecu za prethodno izvještajno razdoblje o stanju aktivnih jamstava za koja je</w:t>
      </w:r>
      <w:r w:rsidR="00F41E93">
        <w:t xml:space="preserve"> </w:t>
      </w:r>
      <w:r>
        <w:t>dana suglasnost.</w:t>
      </w:r>
    </w:p>
    <w:p w14:paraId="345B385B" w14:textId="77777777" w:rsidR="00FC2684" w:rsidRDefault="00FC2684" w:rsidP="00F41E93">
      <w:pPr>
        <w:pStyle w:val="Bezproreda"/>
        <w:jc w:val="both"/>
        <w:rPr>
          <w:b/>
          <w:bCs/>
          <w:u w:val="single"/>
        </w:rPr>
      </w:pPr>
    </w:p>
    <w:p w14:paraId="3B877A9C" w14:textId="5B2BA4B9" w:rsidR="003F5AA0" w:rsidRPr="00333659" w:rsidRDefault="003F5AA0" w:rsidP="00FC2684">
      <w:pPr>
        <w:pStyle w:val="Bezproreda"/>
        <w:rPr>
          <w:b/>
          <w:bCs/>
          <w:u w:val="single"/>
        </w:rPr>
      </w:pPr>
      <w:r w:rsidRPr="00333659">
        <w:rPr>
          <w:b/>
          <w:bCs/>
          <w:u w:val="single"/>
        </w:rPr>
        <w:t>V. NADZOR</w:t>
      </w:r>
    </w:p>
    <w:p w14:paraId="1CB79E0B" w14:textId="77777777" w:rsidR="00FC2684" w:rsidRDefault="00FC2684" w:rsidP="00FC2684">
      <w:pPr>
        <w:pStyle w:val="Bezproreda"/>
        <w:rPr>
          <w:b/>
          <w:bCs/>
        </w:rPr>
      </w:pPr>
    </w:p>
    <w:p w14:paraId="57777CDA" w14:textId="159E3202" w:rsidR="003F5AA0" w:rsidRPr="00333659" w:rsidRDefault="003F5AA0" w:rsidP="00FC2684">
      <w:pPr>
        <w:pStyle w:val="Bezproreda"/>
        <w:jc w:val="center"/>
        <w:rPr>
          <w:b/>
          <w:bCs/>
        </w:rPr>
      </w:pPr>
      <w:r w:rsidRPr="00333659">
        <w:rPr>
          <w:b/>
          <w:bCs/>
        </w:rPr>
        <w:t>Članak 2</w:t>
      </w:r>
      <w:r w:rsidR="00857335">
        <w:rPr>
          <w:b/>
          <w:bCs/>
        </w:rPr>
        <w:t>8</w:t>
      </w:r>
      <w:r w:rsidRPr="00333659">
        <w:rPr>
          <w:b/>
          <w:bCs/>
        </w:rPr>
        <w:t>.</w:t>
      </w:r>
    </w:p>
    <w:p w14:paraId="22AF2395" w14:textId="72857522" w:rsidR="003F5AA0" w:rsidRDefault="003F5AA0" w:rsidP="00F41E93">
      <w:pPr>
        <w:pStyle w:val="Bezproreda"/>
        <w:jc w:val="both"/>
      </w:pPr>
      <w:r>
        <w:t>Nadzor zakonitosti, svrhovitosti, učinkovitosti i ekonomičnosti raspolaganja proračunskim</w:t>
      </w:r>
      <w:r w:rsidR="00F41E93">
        <w:t xml:space="preserve"> </w:t>
      </w:r>
      <w:r>
        <w:t>sredstvima utvrđuje se i provodi sukladno odredbama Zakona o proračunu i drugim propisima.</w:t>
      </w:r>
    </w:p>
    <w:p w14:paraId="4AC69ED6" w14:textId="25697150" w:rsidR="003F5AA0" w:rsidRDefault="003F5AA0" w:rsidP="00F41E93">
      <w:pPr>
        <w:pStyle w:val="Bezproreda"/>
        <w:jc w:val="both"/>
      </w:pPr>
      <w:r>
        <w:t>Općinski načelnik ili od njega ovlaštena osoba dužna je sudjelovati u postupku nadzora i na</w:t>
      </w:r>
      <w:r w:rsidR="00F41E93">
        <w:t xml:space="preserve"> </w:t>
      </w:r>
      <w:r>
        <w:t>zahtjev inspektora proračunskog nadzora dati mu na uvid svu potrebnu dokumentaciju te omogućiti</w:t>
      </w:r>
      <w:r w:rsidR="00F41E93">
        <w:t xml:space="preserve"> </w:t>
      </w:r>
      <w:r>
        <w:t>nesmetano obavljanje proračunskog nadzora uz osiguranje odgovar</w:t>
      </w:r>
      <w:r w:rsidR="00395562">
        <w:t>a</w:t>
      </w:r>
      <w:r>
        <w:t>jućih uvjeta rada.</w:t>
      </w:r>
    </w:p>
    <w:p w14:paraId="48E89B48" w14:textId="023EE77E" w:rsidR="003F5AA0" w:rsidRDefault="003F5AA0" w:rsidP="00F41E93">
      <w:pPr>
        <w:pStyle w:val="Bezproreda"/>
        <w:jc w:val="both"/>
      </w:pPr>
      <w:r>
        <w:t>Svi korisnici proračunskih sredstava obvezni su dati sve potrebne podatke, isprave i izvješća</w:t>
      </w:r>
      <w:r w:rsidR="00F41E93">
        <w:t xml:space="preserve"> </w:t>
      </w:r>
      <w:r>
        <w:t>koja se od njih zatraže. Ako se prilikom obavljanja kontrole utvrdi da su sredstva bila korištena</w:t>
      </w:r>
      <w:r w:rsidR="00F41E93">
        <w:t xml:space="preserve"> </w:t>
      </w:r>
      <w:r>
        <w:t>suprotno Zakonu o proračunu ili ovoj Odluci, zahtijevat će se povrat sredstava u Proračun, ili će se za</w:t>
      </w:r>
      <w:r w:rsidR="00F41E93">
        <w:t xml:space="preserve"> </w:t>
      </w:r>
      <w:r>
        <w:t>iznos nenamjenski utrošenih sredstava korisniku umanjiti proračunska sredstva, ili će se privremeno</w:t>
      </w:r>
      <w:r w:rsidR="00F41E93">
        <w:t xml:space="preserve"> </w:t>
      </w:r>
      <w:r>
        <w:t>obustaviti isplata sredstava sa stavki s kojih su sredstva bila nenamjenski utrošena.</w:t>
      </w:r>
    </w:p>
    <w:p w14:paraId="1E9A07FA" w14:textId="77777777" w:rsidR="003F5AA0" w:rsidRDefault="003F5AA0" w:rsidP="00F41E93">
      <w:pPr>
        <w:pStyle w:val="Bezproreda"/>
        <w:jc w:val="both"/>
      </w:pPr>
      <w:r>
        <w:t>Odluku iz prethodnog stavka donosi Općinski načelnik.</w:t>
      </w:r>
    </w:p>
    <w:p w14:paraId="474FCE45" w14:textId="77777777" w:rsidR="00D94168" w:rsidRDefault="00D94168" w:rsidP="00FC2684">
      <w:pPr>
        <w:pStyle w:val="Bezproreda"/>
        <w:rPr>
          <w:b/>
          <w:bCs/>
          <w:u w:val="single"/>
        </w:rPr>
      </w:pPr>
    </w:p>
    <w:p w14:paraId="58805CE2" w14:textId="739C1EA0" w:rsidR="003F5AA0" w:rsidRPr="00333659" w:rsidRDefault="003F5AA0" w:rsidP="00FC2684">
      <w:pPr>
        <w:pStyle w:val="Bezproreda"/>
        <w:rPr>
          <w:b/>
          <w:bCs/>
          <w:u w:val="single"/>
        </w:rPr>
      </w:pPr>
      <w:r w:rsidRPr="00333659">
        <w:rPr>
          <w:b/>
          <w:bCs/>
          <w:u w:val="single"/>
        </w:rPr>
        <w:t>VI. PRIJELAZNE I ZAVRŠNE ODREDBE</w:t>
      </w:r>
    </w:p>
    <w:p w14:paraId="7E91C2EA" w14:textId="77777777" w:rsidR="00D94168" w:rsidRDefault="00D94168" w:rsidP="00FC2684">
      <w:pPr>
        <w:pStyle w:val="Bezproreda"/>
        <w:rPr>
          <w:b/>
          <w:bCs/>
        </w:rPr>
      </w:pPr>
    </w:p>
    <w:p w14:paraId="4F781E65" w14:textId="558BE0F0" w:rsidR="003F5AA0" w:rsidRPr="00333659" w:rsidRDefault="003F5AA0" w:rsidP="00D94168">
      <w:pPr>
        <w:pStyle w:val="Bezproreda"/>
        <w:jc w:val="center"/>
        <w:rPr>
          <w:b/>
          <w:bCs/>
        </w:rPr>
      </w:pPr>
      <w:r w:rsidRPr="00333659">
        <w:rPr>
          <w:b/>
          <w:bCs/>
        </w:rPr>
        <w:t xml:space="preserve">Članak </w:t>
      </w:r>
      <w:r w:rsidR="00857335">
        <w:rPr>
          <w:b/>
          <w:bCs/>
        </w:rPr>
        <w:t>29</w:t>
      </w:r>
      <w:r w:rsidRPr="00333659">
        <w:rPr>
          <w:b/>
          <w:bCs/>
        </w:rPr>
        <w:t>.</w:t>
      </w:r>
    </w:p>
    <w:p w14:paraId="13261631" w14:textId="701725A5" w:rsidR="003F5AA0" w:rsidRDefault="003F5AA0" w:rsidP="00F41E93">
      <w:pPr>
        <w:pStyle w:val="Bezproreda"/>
        <w:jc w:val="both"/>
      </w:pPr>
      <w:r>
        <w:t xml:space="preserve">Ova Odluka stupa na snagu osmog dana od objave u </w:t>
      </w:r>
      <w:r w:rsidR="00F41E93">
        <w:t>''</w:t>
      </w:r>
      <w:r>
        <w:t xml:space="preserve">Službenom glasilu Općine </w:t>
      </w:r>
      <w:r w:rsidR="00333659">
        <w:t>Kijevo</w:t>
      </w:r>
      <w:r w:rsidR="00F41E93">
        <w:t xml:space="preserve">'', </w:t>
      </w:r>
      <w:r w:rsidR="00333659">
        <w:t xml:space="preserve"> a </w:t>
      </w:r>
      <w:r>
        <w:t>primjenjuje se od 01. siječnja 202</w:t>
      </w:r>
      <w:r w:rsidR="00395562">
        <w:t>6</w:t>
      </w:r>
      <w:r>
        <w:t>. godine.</w:t>
      </w:r>
    </w:p>
    <w:p w14:paraId="597A1FD4" w14:textId="77777777" w:rsidR="00D94168" w:rsidRDefault="00D94168" w:rsidP="00FC2684">
      <w:pPr>
        <w:pStyle w:val="Bezproreda"/>
      </w:pPr>
    </w:p>
    <w:p w14:paraId="372E084E" w14:textId="38EF9028" w:rsidR="003F5AA0" w:rsidRPr="00D94168" w:rsidRDefault="003F5AA0" w:rsidP="00D94168">
      <w:pPr>
        <w:pStyle w:val="Bezproreda"/>
        <w:jc w:val="center"/>
        <w:rPr>
          <w:b/>
          <w:bCs/>
        </w:rPr>
      </w:pPr>
      <w:r w:rsidRPr="00D94168">
        <w:rPr>
          <w:b/>
          <w:bCs/>
        </w:rPr>
        <w:t xml:space="preserve">OPĆINA </w:t>
      </w:r>
      <w:r w:rsidR="00FC2684" w:rsidRPr="00D94168">
        <w:rPr>
          <w:b/>
          <w:bCs/>
        </w:rPr>
        <w:t>KIJEVO</w:t>
      </w:r>
    </w:p>
    <w:p w14:paraId="7C015C25" w14:textId="77777777" w:rsidR="003F5AA0" w:rsidRPr="00D94168" w:rsidRDefault="003F5AA0" w:rsidP="00D94168">
      <w:pPr>
        <w:pStyle w:val="Bezproreda"/>
        <w:jc w:val="center"/>
        <w:rPr>
          <w:b/>
          <w:bCs/>
        </w:rPr>
      </w:pPr>
      <w:r w:rsidRPr="00D94168">
        <w:rPr>
          <w:b/>
          <w:bCs/>
        </w:rPr>
        <w:t>OPĆINSKO VIJEĆE</w:t>
      </w:r>
    </w:p>
    <w:p w14:paraId="449AFF4B" w14:textId="77777777" w:rsidR="00F41E93" w:rsidRDefault="00F41E93" w:rsidP="00FC2684">
      <w:pPr>
        <w:pStyle w:val="Bezproreda"/>
      </w:pPr>
    </w:p>
    <w:p w14:paraId="27F3C590" w14:textId="2D975F71" w:rsidR="00037D61" w:rsidRPr="00037D61" w:rsidRDefault="00037D61" w:rsidP="00FC2684">
      <w:pPr>
        <w:pStyle w:val="Bezproreda"/>
      </w:pPr>
      <w:r w:rsidRPr="00037D61">
        <w:t>KLASA: 400-0</w:t>
      </w:r>
      <w:r w:rsidR="00F41E93">
        <w:t>6</w:t>
      </w:r>
      <w:r w:rsidRPr="00037D61">
        <w:t>/</w:t>
      </w:r>
      <w:r w:rsidR="00F41E93">
        <w:t>25-01/07</w:t>
      </w:r>
    </w:p>
    <w:p w14:paraId="4398E72D" w14:textId="0FD0EB77" w:rsidR="00333659" w:rsidRDefault="00037D61" w:rsidP="00FC2684">
      <w:pPr>
        <w:pStyle w:val="Bezproreda"/>
      </w:pPr>
      <w:r>
        <w:t>U</w:t>
      </w:r>
      <w:r w:rsidRPr="00037D61">
        <w:t>RBROJ: 2182</w:t>
      </w:r>
      <w:r>
        <w:t>-15</w:t>
      </w:r>
      <w:r w:rsidR="00F41E93">
        <w:t>-01-25-12</w:t>
      </w:r>
    </w:p>
    <w:p w14:paraId="7AAEFFA8" w14:textId="41ADE7DF" w:rsidR="00F41E93" w:rsidRDefault="00F41E93" w:rsidP="00FC2684">
      <w:pPr>
        <w:pStyle w:val="Bezproreda"/>
      </w:pPr>
      <w:r>
        <w:t>Kijevo, 16. prosinca 2025. godine</w:t>
      </w:r>
    </w:p>
    <w:p w14:paraId="11BCE05A" w14:textId="77777777" w:rsidR="00F41E93" w:rsidRDefault="00F41E93" w:rsidP="00FC2684">
      <w:pPr>
        <w:pStyle w:val="Bezproreda"/>
      </w:pPr>
    </w:p>
    <w:p w14:paraId="547FA3DF" w14:textId="77777777" w:rsidR="00F41E93" w:rsidRDefault="00F41E93" w:rsidP="00FC2684">
      <w:pPr>
        <w:pStyle w:val="Bezproreda"/>
      </w:pPr>
    </w:p>
    <w:p w14:paraId="0C5CAC72" w14:textId="77777777" w:rsidR="00F41E93" w:rsidRDefault="00F41E93" w:rsidP="00FC2684">
      <w:pPr>
        <w:pStyle w:val="Bezproreda"/>
      </w:pPr>
    </w:p>
    <w:p w14:paraId="6CBC3B68" w14:textId="77777777" w:rsidR="00F41E93" w:rsidRDefault="00F41E93" w:rsidP="00F41E93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</w:t>
      </w:r>
      <w:r>
        <w:rPr>
          <w:rFonts w:ascii="Calibri" w:hAnsi="Calibri"/>
          <w:b/>
          <w:sz w:val="20"/>
          <w:szCs w:val="20"/>
        </w:rPr>
        <w:t>ZAMJENIK PREDSJEDNICE</w:t>
      </w:r>
    </w:p>
    <w:p w14:paraId="0C4005D0" w14:textId="77777777" w:rsidR="00F41E93" w:rsidRDefault="00F41E93" w:rsidP="00F41E93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OPĆINSKOG VIJEĆA</w:t>
      </w:r>
    </w:p>
    <w:p w14:paraId="0F2BA7F3" w14:textId="77777777" w:rsidR="00F41E93" w:rsidRDefault="00F41E93" w:rsidP="00F41E93">
      <w:pPr>
        <w:ind w:left="6372" w:firstLine="708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Stipe Maloča, v.r.</w:t>
      </w:r>
    </w:p>
    <w:p w14:paraId="18D6CF46" w14:textId="77777777" w:rsidR="00F41E93" w:rsidRDefault="00F41E93" w:rsidP="00F41E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</w:t>
      </w:r>
    </w:p>
    <w:p w14:paraId="53C61821" w14:textId="77777777" w:rsidR="00F41E93" w:rsidRDefault="00F41E93" w:rsidP="00FC2684">
      <w:pPr>
        <w:pStyle w:val="Bezproreda"/>
      </w:pPr>
    </w:p>
    <w:sectPr w:rsidR="00F4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A0"/>
    <w:rsid w:val="00037D61"/>
    <w:rsid w:val="001235C9"/>
    <w:rsid w:val="00134CF0"/>
    <w:rsid w:val="00151F0D"/>
    <w:rsid w:val="001B14EA"/>
    <w:rsid w:val="001F4706"/>
    <w:rsid w:val="00270EEE"/>
    <w:rsid w:val="0027231D"/>
    <w:rsid w:val="002E1938"/>
    <w:rsid w:val="00303537"/>
    <w:rsid w:val="00333659"/>
    <w:rsid w:val="00393CA4"/>
    <w:rsid w:val="00395562"/>
    <w:rsid w:val="003F5AA0"/>
    <w:rsid w:val="003F7EB4"/>
    <w:rsid w:val="0046259A"/>
    <w:rsid w:val="00602139"/>
    <w:rsid w:val="00665850"/>
    <w:rsid w:val="00677323"/>
    <w:rsid w:val="006815BD"/>
    <w:rsid w:val="006A030D"/>
    <w:rsid w:val="006C3BA9"/>
    <w:rsid w:val="006E300A"/>
    <w:rsid w:val="00701755"/>
    <w:rsid w:val="00717449"/>
    <w:rsid w:val="007746E6"/>
    <w:rsid w:val="007D5FBE"/>
    <w:rsid w:val="008305A5"/>
    <w:rsid w:val="00831228"/>
    <w:rsid w:val="00857335"/>
    <w:rsid w:val="00866CDA"/>
    <w:rsid w:val="009534FA"/>
    <w:rsid w:val="00956E1C"/>
    <w:rsid w:val="009A1327"/>
    <w:rsid w:val="00A765E1"/>
    <w:rsid w:val="00A77CB8"/>
    <w:rsid w:val="00A846E2"/>
    <w:rsid w:val="00BE38C0"/>
    <w:rsid w:val="00C00164"/>
    <w:rsid w:val="00C124C7"/>
    <w:rsid w:val="00C808D8"/>
    <w:rsid w:val="00CC7E0E"/>
    <w:rsid w:val="00D22B02"/>
    <w:rsid w:val="00D94168"/>
    <w:rsid w:val="00E21375"/>
    <w:rsid w:val="00F03190"/>
    <w:rsid w:val="00F33280"/>
    <w:rsid w:val="00F41E93"/>
    <w:rsid w:val="00F66A2F"/>
    <w:rsid w:val="00FC2684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9411"/>
  <w15:chartTrackingRefBased/>
  <w15:docId w15:val="{928538EA-7D2C-4B9C-827A-43106BFD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2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3199</Words>
  <Characters>18237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 Drustvo Kijevo</dc:creator>
  <cp:keywords/>
  <dc:description/>
  <cp:lastModifiedBy>Komunalno Drustvo Kijevo</cp:lastModifiedBy>
  <cp:revision>33</cp:revision>
  <cp:lastPrinted>2025-12-19T09:58:00Z</cp:lastPrinted>
  <dcterms:created xsi:type="dcterms:W3CDTF">2024-12-06T11:50:00Z</dcterms:created>
  <dcterms:modified xsi:type="dcterms:W3CDTF">2025-12-19T09:58:00Z</dcterms:modified>
</cp:coreProperties>
</file>